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EDD" w:rsidRPr="008237F1" w:rsidRDefault="009A7EDD" w:rsidP="009A7E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 xml:space="preserve">         Буряад Республикын                                                   Администрация</w:t>
      </w:r>
    </w:p>
    <w:p w:rsidR="009A7EDD" w:rsidRPr="008237F1" w:rsidRDefault="009A7EDD" w:rsidP="009A7E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 xml:space="preserve">        Хурамхаанай аймагай                                    муниципального образования</w:t>
      </w:r>
    </w:p>
    <w:p w:rsidR="009A7EDD" w:rsidRPr="008237F1" w:rsidRDefault="009A7EDD" w:rsidP="009A7E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>«Барагхан» гэжэ муниципальна                                      сельское поселение</w:t>
      </w:r>
    </w:p>
    <w:p w:rsidR="009A7EDD" w:rsidRPr="008237F1" w:rsidRDefault="009A7EDD" w:rsidP="009A7EDD">
      <w:pPr>
        <w:pBdr>
          <w:bottom w:val="single" w:sz="8" w:space="0" w:color="000000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 xml:space="preserve">                захиргаан                                                                       «Барагхан»</w:t>
      </w:r>
    </w:p>
    <w:p w:rsidR="009A7EDD" w:rsidRPr="008237F1" w:rsidRDefault="009A7EDD" w:rsidP="009A7ED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237F1">
        <w:rPr>
          <w:rFonts w:ascii="Times New Roman" w:hAnsi="Times New Roman" w:cs="Times New Roman"/>
          <w:sz w:val="20"/>
          <w:szCs w:val="20"/>
        </w:rPr>
        <w:t xml:space="preserve">671642, Республика Бурятия, Курумканский район, улус Барагхан , ул.Ленина 40, тел.(факс)8(30149)92-617,  </w:t>
      </w:r>
    </w:p>
    <w:p w:rsidR="009A7EDD" w:rsidRPr="008237F1" w:rsidRDefault="009A7EDD" w:rsidP="009A7EDD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8237F1">
        <w:rPr>
          <w:rFonts w:ascii="Times New Roman" w:hAnsi="Times New Roman" w:cs="Times New Roman"/>
          <w:sz w:val="20"/>
          <w:szCs w:val="20"/>
          <w:lang w:val="en-US"/>
        </w:rPr>
        <w:t xml:space="preserve">e-mail: </w:t>
      </w:r>
      <w:hyperlink r:id="rId7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admbaraghan</w:t>
        </w:r>
      </w:hyperlink>
      <w:hyperlink r:id="rId8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@</w:t>
        </w:r>
      </w:hyperlink>
      <w:hyperlink r:id="rId9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yandex</w:t>
        </w:r>
      </w:hyperlink>
      <w:hyperlink r:id="rId10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.</w:t>
        </w:r>
      </w:hyperlink>
      <w:hyperlink r:id="rId11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ru</w:t>
        </w:r>
      </w:hyperlink>
    </w:p>
    <w:p w:rsidR="009A7EDD" w:rsidRPr="00AB6FE4" w:rsidRDefault="009A7EDD" w:rsidP="009A7EDD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A7EDD" w:rsidRPr="009A7EDD" w:rsidRDefault="009A7EDD" w:rsidP="009A7ED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B6FE4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9A7EDD" w:rsidRPr="003740EC" w:rsidRDefault="009A7EDD" w:rsidP="009A7E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0EC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9A7EDD" w:rsidRPr="009A7EDD" w:rsidRDefault="009A7EDD" w:rsidP="009A7E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EDD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B54E4B">
        <w:rPr>
          <w:rFonts w:ascii="Times New Roman" w:hAnsi="Times New Roman" w:cs="Times New Roman"/>
          <w:b/>
          <w:sz w:val="28"/>
          <w:szCs w:val="28"/>
        </w:rPr>
        <w:t xml:space="preserve">17 декабря </w:t>
      </w:r>
      <w:r w:rsidRPr="009A7EDD">
        <w:rPr>
          <w:rFonts w:ascii="Times New Roman" w:hAnsi="Times New Roman" w:cs="Times New Roman"/>
          <w:b/>
          <w:sz w:val="28"/>
          <w:szCs w:val="28"/>
        </w:rPr>
        <w:t xml:space="preserve">  2018 года                                                                          № </w:t>
      </w:r>
      <w:r w:rsidR="00B54E4B">
        <w:rPr>
          <w:rFonts w:ascii="Times New Roman" w:hAnsi="Times New Roman" w:cs="Times New Roman"/>
          <w:b/>
          <w:sz w:val="28"/>
          <w:szCs w:val="28"/>
        </w:rPr>
        <w:t>26</w:t>
      </w:r>
    </w:p>
    <w:p w:rsidR="0068551B" w:rsidRPr="009A7EDD" w:rsidRDefault="0068551B" w:rsidP="0068551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8551B" w:rsidRPr="009A7EDD" w:rsidRDefault="0068551B" w:rsidP="0068551B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 «Об утверждении порядка </w:t>
      </w:r>
    </w:p>
    <w:p w:rsidR="0068551B" w:rsidRPr="009A7EDD" w:rsidRDefault="0068551B" w:rsidP="0068551B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формирования, утверждения и ведения плана-графика </w:t>
      </w:r>
    </w:p>
    <w:p w:rsidR="0068551B" w:rsidRPr="009A7EDD" w:rsidRDefault="0068551B" w:rsidP="0068551B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>закупок товаров, работ, услуг для обеспечения</w:t>
      </w:r>
    </w:p>
    <w:p w:rsidR="009A7EDD" w:rsidRPr="009A7EDD" w:rsidRDefault="0068551B" w:rsidP="009A7EDD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>муниципальных  нужд</w:t>
      </w:r>
      <w:r w:rsidR="009A7EDD" w:rsidRPr="009A7ED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68551B" w:rsidRDefault="0068551B" w:rsidP="00B54E4B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 </w:t>
      </w:r>
      <w:r w:rsidR="009A7EDD" w:rsidRPr="009A7EDD">
        <w:rPr>
          <w:rFonts w:ascii="Times New Roman" w:hAnsi="Times New Roman" w:cs="Times New Roman"/>
          <w:sz w:val="28"/>
          <w:szCs w:val="28"/>
        </w:rPr>
        <w:t>сельского поселения «Барагхан</w:t>
      </w:r>
      <w:r w:rsidRPr="009A7EDD">
        <w:rPr>
          <w:rFonts w:ascii="Times New Roman" w:hAnsi="Times New Roman" w:cs="Times New Roman"/>
          <w:sz w:val="28"/>
          <w:szCs w:val="28"/>
        </w:rPr>
        <w:t>»</w:t>
      </w:r>
    </w:p>
    <w:p w:rsidR="00B54E4B" w:rsidRPr="009A7EDD" w:rsidRDefault="00B54E4B" w:rsidP="00B54E4B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68551B" w:rsidRDefault="0068551B" w:rsidP="0068551B">
      <w:pPr>
        <w:pStyle w:val="ConsPlusNormal"/>
        <w:jc w:val="both"/>
        <w:rPr>
          <w:rFonts w:ascii="Times New Roman" w:hAnsi="Times New Roman" w:cs="Times New Roman"/>
          <w:bCs/>
          <w:spacing w:val="60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нормативных правовых актов Администрации </w:t>
      </w:r>
      <w:r w:rsidR="009A7EDD" w:rsidRPr="009A7EDD">
        <w:rPr>
          <w:rFonts w:ascii="Times New Roman" w:hAnsi="Times New Roman" w:cs="Times New Roman"/>
          <w:sz w:val="28"/>
          <w:szCs w:val="28"/>
        </w:rPr>
        <w:t xml:space="preserve">сельского поселения «Барагхан» </w:t>
      </w:r>
      <w:r w:rsidRPr="009A7EDD">
        <w:rPr>
          <w:rFonts w:ascii="Times New Roman" w:hAnsi="Times New Roman" w:cs="Times New Roman"/>
          <w:sz w:val="28"/>
          <w:szCs w:val="28"/>
        </w:rPr>
        <w:t xml:space="preserve"> в соответствие </w:t>
      </w:r>
      <w:r w:rsidR="00A35661" w:rsidRPr="00A35661">
        <w:rPr>
          <w:rFonts w:ascii="Times New Roman" w:hAnsi="Times New Roman" w:cs="Times New Roman"/>
          <w:sz w:val="28"/>
          <w:szCs w:val="28"/>
        </w:rPr>
        <w:t xml:space="preserve">с </w:t>
      </w:r>
      <w:hyperlink r:id="rId12" w:history="1">
        <w:r w:rsidR="00A35661" w:rsidRPr="00A35661">
          <w:rPr>
            <w:rFonts w:ascii="Times New Roman" w:hAnsi="Times New Roman" w:cs="Times New Roman"/>
            <w:color w:val="0000FF"/>
            <w:sz w:val="28"/>
            <w:szCs w:val="28"/>
          </w:rPr>
          <w:t>частью 5 статьи 21</w:t>
        </w:r>
      </w:hyperlink>
      <w:r w:rsidR="00A35661" w:rsidRPr="00A35661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  <w:r w:rsidR="00A35661">
        <w:rPr>
          <w:rFonts w:ascii="Times New Roman" w:hAnsi="Times New Roman" w:cs="Times New Roman"/>
          <w:sz w:val="28"/>
          <w:szCs w:val="28"/>
        </w:rPr>
        <w:t xml:space="preserve">  муниципального образования</w:t>
      </w:r>
      <w:r w:rsidRPr="009A7EDD">
        <w:rPr>
          <w:rFonts w:ascii="Times New Roman" w:hAnsi="Times New Roman" w:cs="Times New Roman"/>
          <w:sz w:val="28"/>
          <w:szCs w:val="28"/>
        </w:rPr>
        <w:t xml:space="preserve"> </w:t>
      </w:r>
      <w:r w:rsidR="009A7EDD" w:rsidRPr="009A7EDD">
        <w:rPr>
          <w:rFonts w:ascii="Times New Roman" w:hAnsi="Times New Roman" w:cs="Times New Roman"/>
          <w:bCs/>
          <w:sz w:val="28"/>
          <w:szCs w:val="28"/>
        </w:rPr>
        <w:t>сельско</w:t>
      </w:r>
      <w:r w:rsidR="00A35661">
        <w:rPr>
          <w:rFonts w:ascii="Times New Roman" w:hAnsi="Times New Roman" w:cs="Times New Roman"/>
          <w:bCs/>
          <w:sz w:val="28"/>
          <w:szCs w:val="28"/>
        </w:rPr>
        <w:t>е</w:t>
      </w:r>
      <w:r w:rsidR="009A7EDD" w:rsidRPr="009A7EDD">
        <w:rPr>
          <w:rFonts w:ascii="Times New Roman" w:hAnsi="Times New Roman" w:cs="Times New Roman"/>
          <w:bCs/>
          <w:sz w:val="28"/>
          <w:szCs w:val="28"/>
        </w:rPr>
        <w:t xml:space="preserve"> поселения «Барагхан</w:t>
      </w:r>
      <w:r w:rsidRPr="009A7EDD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9A7EDD">
        <w:rPr>
          <w:rFonts w:ascii="Times New Roman" w:hAnsi="Times New Roman" w:cs="Times New Roman"/>
          <w:bCs/>
          <w:spacing w:val="60"/>
          <w:sz w:val="28"/>
          <w:szCs w:val="28"/>
        </w:rPr>
        <w:t>постановляет:</w:t>
      </w:r>
    </w:p>
    <w:p w:rsidR="00B54E4B" w:rsidRDefault="00B54E4B" w:rsidP="0068551B">
      <w:pPr>
        <w:pStyle w:val="ConsPlusNormal"/>
        <w:jc w:val="both"/>
        <w:rPr>
          <w:rFonts w:ascii="Times New Roman" w:hAnsi="Times New Roman" w:cs="Times New Roman"/>
          <w:bCs/>
          <w:spacing w:val="60"/>
          <w:sz w:val="28"/>
          <w:szCs w:val="28"/>
        </w:rPr>
      </w:pPr>
    </w:p>
    <w:p w:rsidR="00B54E4B" w:rsidRPr="00B54E4B" w:rsidRDefault="00B54E4B" w:rsidP="00B54E4B">
      <w:pPr>
        <w:pStyle w:val="ConsPlusTitle"/>
        <w:numPr>
          <w:ilvl w:val="0"/>
          <w:numId w:val="1"/>
        </w:numPr>
        <w:ind w:left="709" w:hanging="567"/>
        <w:rPr>
          <w:rFonts w:ascii="Times New Roman" w:hAnsi="Times New Roman" w:cs="Times New Roman"/>
          <w:b w:val="0"/>
          <w:sz w:val="28"/>
          <w:szCs w:val="28"/>
        </w:rPr>
      </w:pPr>
      <w:r w:rsidRPr="00B54E4B">
        <w:rPr>
          <w:rFonts w:ascii="Times New Roman" w:hAnsi="Times New Roman" w:cs="Times New Roman"/>
          <w:b w:val="0"/>
          <w:bCs w:val="0"/>
          <w:spacing w:val="60"/>
          <w:sz w:val="28"/>
          <w:szCs w:val="28"/>
        </w:rPr>
        <w:t>Признать  утратившим силу Постановление № 21 от 23.10.2018 года «</w:t>
      </w:r>
      <w:r w:rsidRPr="00B54E4B">
        <w:rPr>
          <w:rFonts w:ascii="Times New Roman" w:hAnsi="Times New Roman" w:cs="Times New Roman"/>
          <w:b w:val="0"/>
          <w:sz w:val="28"/>
          <w:szCs w:val="28"/>
        </w:rPr>
        <w:t>Об утверждении порядка  формирования, утверждения и ведения плана-графика закупок товаров, работ, услуг для обеспечения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54E4B">
        <w:rPr>
          <w:rFonts w:ascii="Times New Roman" w:hAnsi="Times New Roman" w:cs="Times New Roman"/>
          <w:b w:val="0"/>
          <w:sz w:val="28"/>
          <w:szCs w:val="28"/>
        </w:rPr>
        <w:t xml:space="preserve">муниципальных  нужд администрации </w:t>
      </w:r>
      <w:r w:rsidRPr="00B54E4B">
        <w:rPr>
          <w:rFonts w:ascii="Times New Roman" w:hAnsi="Times New Roman" w:cs="Times New Roman"/>
          <w:sz w:val="28"/>
          <w:szCs w:val="28"/>
        </w:rPr>
        <w:t xml:space="preserve"> </w:t>
      </w:r>
      <w:r w:rsidRPr="00B54E4B">
        <w:rPr>
          <w:rFonts w:ascii="Times New Roman" w:hAnsi="Times New Roman" w:cs="Times New Roman"/>
          <w:b w:val="0"/>
          <w:sz w:val="28"/>
          <w:szCs w:val="28"/>
        </w:rPr>
        <w:t>сельского поселения «Барагхан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68551B" w:rsidRPr="009A7EDD" w:rsidRDefault="009A7EDD" w:rsidP="00B54E4B">
      <w:pPr>
        <w:pStyle w:val="ac"/>
        <w:numPr>
          <w:ilvl w:val="0"/>
          <w:numId w:val="1"/>
        </w:numPr>
        <w:spacing w:line="240" w:lineRule="auto"/>
        <w:ind w:left="709" w:hanging="567"/>
        <w:jc w:val="both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 w:rsidR="0068551B" w:rsidRPr="009A7EDD">
        <w:rPr>
          <w:rFonts w:ascii="Times New Roman" w:hAnsi="Times New Roman" w:cs="Times New Roman"/>
          <w:bCs/>
          <w:sz w:val="28"/>
          <w:szCs w:val="28"/>
        </w:rPr>
        <w:t xml:space="preserve">«Об утверждении Порядка формирования, утверждения и ведения плана-графика  закупок товаров, работ, услуг для обеспечения муниципальных  нужд </w:t>
      </w:r>
      <w:r w:rsidRPr="009A7EDD">
        <w:rPr>
          <w:rFonts w:ascii="Times New Roman" w:hAnsi="Times New Roman" w:cs="Times New Roman"/>
          <w:bCs/>
          <w:sz w:val="28"/>
          <w:szCs w:val="28"/>
        </w:rPr>
        <w:t>администрации сель</w:t>
      </w:r>
      <w:r w:rsidR="00456026">
        <w:rPr>
          <w:rFonts w:ascii="Times New Roman" w:hAnsi="Times New Roman" w:cs="Times New Roman"/>
          <w:bCs/>
          <w:sz w:val="28"/>
          <w:szCs w:val="28"/>
        </w:rPr>
        <w:t>с</w:t>
      </w:r>
      <w:r w:rsidRPr="009A7EDD">
        <w:rPr>
          <w:rFonts w:ascii="Times New Roman" w:hAnsi="Times New Roman" w:cs="Times New Roman"/>
          <w:bCs/>
          <w:sz w:val="28"/>
          <w:szCs w:val="28"/>
        </w:rPr>
        <w:t>кого поселения «Барагхан</w:t>
      </w:r>
      <w:r w:rsidR="0068551B" w:rsidRPr="009A7EDD">
        <w:rPr>
          <w:rFonts w:ascii="Times New Roman" w:hAnsi="Times New Roman" w:cs="Times New Roman"/>
          <w:bCs/>
          <w:sz w:val="28"/>
          <w:szCs w:val="28"/>
        </w:rPr>
        <w:t>»:</w:t>
      </w:r>
    </w:p>
    <w:p w:rsidR="0068551B" w:rsidRPr="009A7EDD" w:rsidRDefault="0068551B" w:rsidP="00B54E4B">
      <w:pPr>
        <w:pStyle w:val="ac"/>
        <w:numPr>
          <w:ilvl w:val="1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>Приложение №1 «</w:t>
      </w:r>
      <w:r w:rsidRPr="009A7EDD">
        <w:rPr>
          <w:rFonts w:ascii="Times New Roman" w:hAnsi="Times New Roman" w:cs="Times New Roman"/>
          <w:bCs/>
          <w:sz w:val="28"/>
          <w:szCs w:val="28"/>
        </w:rPr>
        <w:t>Порядок формирования, утверждения и ведения плана-графика закупок товаров, работ, услуг для обеспечения муниципальных  нужд</w:t>
      </w:r>
      <w:r w:rsidR="009A7EDD" w:rsidRPr="009A7EDD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  <w:r w:rsidRPr="009A7E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7EDD" w:rsidRPr="009A7EDD">
        <w:rPr>
          <w:rFonts w:ascii="Times New Roman" w:hAnsi="Times New Roman" w:cs="Times New Roman"/>
          <w:bCs/>
          <w:sz w:val="28"/>
          <w:szCs w:val="28"/>
        </w:rPr>
        <w:t>сельского поселения «Барагхан</w:t>
      </w:r>
      <w:r w:rsidRPr="009A7EDD">
        <w:rPr>
          <w:rFonts w:ascii="Times New Roman" w:hAnsi="Times New Roman" w:cs="Times New Roman"/>
          <w:bCs/>
          <w:sz w:val="28"/>
          <w:szCs w:val="28"/>
        </w:rPr>
        <w:t>» изложить в редакции №1 к настоящему постановлению.</w:t>
      </w:r>
    </w:p>
    <w:p w:rsidR="0068551B" w:rsidRPr="009A7EDD" w:rsidRDefault="0068551B" w:rsidP="00B54E4B">
      <w:pPr>
        <w:pStyle w:val="af5"/>
        <w:numPr>
          <w:ilvl w:val="0"/>
          <w:numId w:val="1"/>
        </w:numPr>
        <w:spacing w:after="0" w:line="276" w:lineRule="auto"/>
        <w:ind w:left="709" w:hanging="567"/>
        <w:jc w:val="both"/>
        <w:rPr>
          <w:szCs w:val="28"/>
        </w:rPr>
      </w:pPr>
      <w:r w:rsidRPr="009A7EDD">
        <w:rPr>
          <w:szCs w:val="28"/>
        </w:rPr>
        <w:t>Настоящее постановление вступает в силу со дня подписания.</w:t>
      </w:r>
    </w:p>
    <w:p w:rsidR="009A7EDD" w:rsidRDefault="009A7EDD" w:rsidP="00B54E4B">
      <w:pPr>
        <w:pStyle w:val="af5"/>
        <w:spacing w:after="0"/>
        <w:contextualSpacing/>
        <w:rPr>
          <w:sz w:val="24"/>
        </w:rPr>
      </w:pPr>
    </w:p>
    <w:p w:rsidR="009A7EDD" w:rsidRDefault="009A7EDD" w:rsidP="009A7E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сельского  поселения «Барагхан»  </w:t>
      </w:r>
    </w:p>
    <w:p w:rsidR="00A35661" w:rsidRDefault="009A7EDD" w:rsidP="009A7E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Курумканского района:                                                              Б.М.Шакшаев             </w:t>
      </w:r>
    </w:p>
    <w:p w:rsidR="009A7EDD" w:rsidRPr="009A7EDD" w:rsidRDefault="009A7EDD" w:rsidP="009A7E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A7EDD" w:rsidRDefault="009A7EDD" w:rsidP="0068551B">
      <w:pPr>
        <w:pStyle w:val="af5"/>
        <w:spacing w:after="0"/>
        <w:contextualSpacing/>
        <w:jc w:val="right"/>
        <w:rPr>
          <w:sz w:val="24"/>
        </w:rPr>
      </w:pPr>
    </w:p>
    <w:p w:rsidR="0068551B" w:rsidRPr="00A61E90" w:rsidRDefault="0068551B" w:rsidP="0068551B">
      <w:pPr>
        <w:pStyle w:val="af5"/>
        <w:spacing w:after="0"/>
        <w:contextualSpacing/>
        <w:jc w:val="right"/>
        <w:rPr>
          <w:sz w:val="24"/>
        </w:rPr>
      </w:pPr>
      <w:r w:rsidRPr="00A61E90">
        <w:rPr>
          <w:sz w:val="24"/>
        </w:rPr>
        <w:t>Приложение №1</w:t>
      </w:r>
    </w:p>
    <w:p w:rsidR="0068551B" w:rsidRPr="00A61E90" w:rsidRDefault="0068551B" w:rsidP="0068551B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68551B" w:rsidRPr="00A61E90" w:rsidRDefault="009A7EDD" w:rsidP="0068551B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«Барагхан»</w:t>
      </w:r>
    </w:p>
    <w:p w:rsidR="0068551B" w:rsidRPr="00A61E90" w:rsidRDefault="00200871" w:rsidP="0068551B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17 декаб</w:t>
      </w:r>
      <w:r w:rsidR="009A7EDD">
        <w:rPr>
          <w:rFonts w:ascii="Times New Roman" w:hAnsi="Times New Roman" w:cs="Times New Roman"/>
          <w:sz w:val="24"/>
          <w:szCs w:val="24"/>
        </w:rPr>
        <w:t>ря 2018 г.№2</w:t>
      </w:r>
      <w:r>
        <w:rPr>
          <w:rFonts w:ascii="Times New Roman" w:hAnsi="Times New Roman" w:cs="Times New Roman"/>
          <w:sz w:val="24"/>
          <w:szCs w:val="24"/>
        </w:rPr>
        <w:t>6</w:t>
      </w:r>
      <w:r w:rsidR="009A7E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551B" w:rsidRPr="00A61E90" w:rsidRDefault="0068551B" w:rsidP="0068551B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8551B" w:rsidRPr="00A61E90" w:rsidRDefault="0068551B" w:rsidP="006855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8551B" w:rsidRPr="00A61E90" w:rsidRDefault="0068551B" w:rsidP="006855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ПОРЯДОК</w:t>
      </w:r>
    </w:p>
    <w:p w:rsidR="0068551B" w:rsidRPr="00A61E90" w:rsidRDefault="0068551B" w:rsidP="006855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ФОРМИРОВАНИЯ, УТВЕРЖДЕНИЯ И ВЕДЕНИЯ ПЛАНА-ГРАФИКА ЗАКУПОК</w:t>
      </w:r>
    </w:p>
    <w:p w:rsidR="0068551B" w:rsidRPr="00A61E90" w:rsidRDefault="0068551B" w:rsidP="006855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ТОВАРОВ, РАБОТ, УСЛУГ ДЛЯ ОБЕСПЕЧЕНИЯ МУНИЦИПАЛЬНЫХ НУЖД</w:t>
      </w:r>
    </w:p>
    <w:p w:rsidR="0068551B" w:rsidRPr="00A61E90" w:rsidRDefault="009A7EDD" w:rsidP="0068551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АДМИНИСТРАЦИИ СЕЛЬСКОГО ПОСЕЛЕНИЯ «БАРАГХАН»</w:t>
      </w:r>
    </w:p>
    <w:p w:rsidR="0068551B" w:rsidRPr="00A61E90" w:rsidRDefault="0068551B" w:rsidP="006855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8551B" w:rsidRPr="00A61E90" w:rsidRDefault="0068551B" w:rsidP="006855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551B" w:rsidRPr="00B54E4B" w:rsidRDefault="0068551B" w:rsidP="006855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 xml:space="preserve">1. Настоящий документ устанавливает порядок формирования, утверждения и ведения плана-графика закупок товаров, работ, услуг для обеспечения государственных нужд Республики Бурятия (далее - закупки) в соответствии с </w:t>
      </w:r>
      <w:hyperlink r:id="rId13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частью 5 статьи 21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Федеральный закон).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 xml:space="preserve">2. Понятия, используемые в настоящем Порядке, соответствуют положениям Федерального </w:t>
      </w:r>
      <w:hyperlink r:id="rId14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B54E4B">
        <w:rPr>
          <w:rFonts w:ascii="Times New Roman" w:hAnsi="Times New Roman" w:cs="Times New Roman"/>
          <w:sz w:val="28"/>
          <w:szCs w:val="28"/>
        </w:rPr>
        <w:t>.</w:t>
      </w:r>
    </w:p>
    <w:p w:rsidR="0068551B" w:rsidRPr="00B54E4B" w:rsidRDefault="0068551B" w:rsidP="00AE022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3. Планы-графики закупок утверждаются в течение 10 рабочих дней следующими заказчиками</w:t>
      </w:r>
      <w:r w:rsidR="00AE022B" w:rsidRPr="00B54E4B">
        <w:rPr>
          <w:rFonts w:ascii="Times New Roman" w:hAnsi="Times New Roman" w:cs="Times New Roman"/>
          <w:sz w:val="28"/>
          <w:szCs w:val="28"/>
        </w:rPr>
        <w:t xml:space="preserve">, </w:t>
      </w:r>
      <w:r w:rsidRPr="00B54E4B">
        <w:rPr>
          <w:rFonts w:ascii="Times New Roman" w:hAnsi="Times New Roman" w:cs="Times New Roman"/>
          <w:sz w:val="28"/>
          <w:szCs w:val="28"/>
        </w:rPr>
        <w:t xml:space="preserve">действующими от имени </w:t>
      </w:r>
      <w:r w:rsidR="00BE4E9D" w:rsidRPr="00B54E4B">
        <w:rPr>
          <w:rFonts w:ascii="Times New Roman" w:hAnsi="Times New Roman" w:cs="Times New Roman"/>
          <w:sz w:val="28"/>
          <w:szCs w:val="28"/>
        </w:rPr>
        <w:t>администрации  сельского поселения «Барагхан»</w:t>
      </w:r>
      <w:r w:rsidRPr="00B54E4B">
        <w:rPr>
          <w:rFonts w:ascii="Times New Roman" w:hAnsi="Times New Roman" w:cs="Times New Roman"/>
          <w:sz w:val="28"/>
          <w:szCs w:val="28"/>
        </w:rPr>
        <w:t>, со дня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982EC3" w:rsidRPr="00B54E4B" w:rsidRDefault="00982EC3" w:rsidP="00AE022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 xml:space="preserve">4. Планы-графики закупок формируются с учетом Федерального </w:t>
      </w:r>
      <w:hyperlink r:id="rId15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B54E4B">
        <w:rPr>
          <w:rFonts w:ascii="Times New Roman" w:hAnsi="Times New Roman" w:cs="Times New Roman"/>
          <w:sz w:val="28"/>
          <w:szCs w:val="28"/>
        </w:rPr>
        <w:t>, в соответствии с требованиями к форме плана-графика закупок товаров, работ, услуг, утвержденными Правительством Российской Федерации.</w:t>
      </w:r>
    </w:p>
    <w:p w:rsidR="0068551B" w:rsidRPr="00B54E4B" w:rsidRDefault="0068551B" w:rsidP="00AE022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 xml:space="preserve">5. Планы-графики закупок формируются </w:t>
      </w:r>
      <w:r w:rsidR="00AE022B" w:rsidRPr="00B54E4B">
        <w:rPr>
          <w:rFonts w:ascii="Times New Roman" w:hAnsi="Times New Roman" w:cs="Times New Roman"/>
          <w:sz w:val="28"/>
          <w:szCs w:val="28"/>
        </w:rPr>
        <w:t xml:space="preserve"> муниципальными </w:t>
      </w:r>
      <w:r w:rsidRPr="00B54E4B">
        <w:rPr>
          <w:rFonts w:ascii="Times New Roman" w:hAnsi="Times New Roman" w:cs="Times New Roman"/>
          <w:sz w:val="28"/>
          <w:szCs w:val="28"/>
        </w:rPr>
        <w:t>заказчиками, ежегодно на очередной финансовый год в соответствии с планом закупок в срок не позднее 1 декабря текущего года с учетом следующих положений</w:t>
      </w:r>
      <w:r w:rsidR="00AE022B" w:rsidRPr="00B54E4B">
        <w:rPr>
          <w:rFonts w:ascii="Times New Roman" w:hAnsi="Times New Roman" w:cs="Times New Roman"/>
          <w:sz w:val="28"/>
          <w:szCs w:val="28"/>
        </w:rPr>
        <w:t xml:space="preserve"> муниципальные </w:t>
      </w:r>
      <w:r w:rsidRPr="00B54E4B">
        <w:rPr>
          <w:rFonts w:ascii="Times New Roman" w:hAnsi="Times New Roman" w:cs="Times New Roman"/>
          <w:sz w:val="28"/>
          <w:szCs w:val="28"/>
        </w:rPr>
        <w:t>заказчики</w:t>
      </w:r>
      <w:r w:rsidR="00AE022B" w:rsidRPr="00B54E4B">
        <w:rPr>
          <w:rFonts w:ascii="Times New Roman" w:hAnsi="Times New Roman" w:cs="Times New Roman"/>
          <w:sz w:val="28"/>
          <w:szCs w:val="28"/>
        </w:rPr>
        <w:t xml:space="preserve"> </w:t>
      </w:r>
      <w:r w:rsidRPr="00B54E4B">
        <w:rPr>
          <w:rFonts w:ascii="Times New Roman" w:hAnsi="Times New Roman" w:cs="Times New Roman"/>
          <w:sz w:val="28"/>
          <w:szCs w:val="28"/>
        </w:rPr>
        <w:t>в сроки, установленные главными распорядителями средств местного бюджета,  но не позднее 1 декабря текущего года: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 xml:space="preserve">формируют планы-графики закупок после внесения проекта закона о бюджете на рассмотрение </w:t>
      </w:r>
      <w:r w:rsidR="00456026" w:rsidRPr="00B54E4B">
        <w:rPr>
          <w:rFonts w:ascii="Times New Roman" w:hAnsi="Times New Roman" w:cs="Times New Roman"/>
          <w:sz w:val="28"/>
          <w:szCs w:val="28"/>
        </w:rPr>
        <w:t xml:space="preserve"> </w:t>
      </w:r>
      <w:r w:rsidRPr="00B54E4B">
        <w:rPr>
          <w:rFonts w:ascii="Times New Roman" w:hAnsi="Times New Roman" w:cs="Times New Roman"/>
          <w:sz w:val="28"/>
          <w:szCs w:val="28"/>
        </w:rPr>
        <w:t>совета депутатов;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 xml:space="preserve">утверждают сформированные планы-графики закупок после их уточнения (при необходимости) и доведения до соответствующего муниципального заказчика объема прав в денежном выражении на принятие и (или) исполнение </w:t>
      </w:r>
      <w:r w:rsidRPr="00B54E4B">
        <w:rPr>
          <w:rFonts w:ascii="Times New Roman" w:hAnsi="Times New Roman" w:cs="Times New Roman"/>
          <w:sz w:val="28"/>
          <w:szCs w:val="28"/>
        </w:rPr>
        <w:lastRenderedPageBreak/>
        <w:t>обязательств в соответствии с бюджетным законодательством Российской Федерации;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 xml:space="preserve">утверждают планы-графики закупок после их уточнения (при необходимости) и </w:t>
      </w:r>
      <w:r w:rsidR="00AE022B" w:rsidRPr="00B54E4B">
        <w:rPr>
          <w:rFonts w:ascii="Times New Roman" w:hAnsi="Times New Roman" w:cs="Times New Roman"/>
          <w:sz w:val="28"/>
          <w:szCs w:val="28"/>
        </w:rPr>
        <w:t xml:space="preserve"> заключения  соглашений о передаче  указанным  юридическим 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формируют планы-графики закупок при планировании в соответствии с законодательством Российской Федерации их финансово-хозяйственной деятельности;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 xml:space="preserve">уточняют при необходимости планы-графики закупок, после их уточнения и утверждения плана (программы) финансово-хозяйственной деятельности предприятия утверждают планы-графики закупок в срок, установленный </w:t>
      </w:r>
      <w:hyperlink w:anchor="P45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пунктом 3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 xml:space="preserve">г) заказчики, указанные в </w:t>
      </w:r>
      <w:hyperlink w:anchor="P51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подпункте "г" пункта 3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формируют планы-графики закупок после внесения проекта закона о бюджете на рассмотрение районного совета депутатов;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утверждают планы-графики закупок после их уточнения (при необходимости) и заключения соглашений о предоставлении субсидии;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 xml:space="preserve">д) заказчики, указанные в </w:t>
      </w:r>
      <w:hyperlink w:anchor="P53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подпункте "д" пункта 3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формируют планы-графики закупок после внесения проекта закона о бюджете на рассмотрение районного совета депутатов;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утверждают планы-графики закупок после их уточнения (при необходимости) и заключения соглашений о передаче указанным юридическим лицам соответствующими муниципальными органами, являющимися муниципальными заказчиками, полномочий муниципального заказчика на заключение и исполнение муниципальных контрактов от лица указанных органов.</w:t>
      </w:r>
    </w:p>
    <w:p w:rsidR="0068551B" w:rsidRPr="00B54E4B" w:rsidRDefault="00A35661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6</w:t>
      </w:r>
      <w:r w:rsidR="0068551B" w:rsidRPr="00B54E4B">
        <w:rPr>
          <w:rFonts w:ascii="Times New Roman" w:hAnsi="Times New Roman" w:cs="Times New Roman"/>
          <w:sz w:val="28"/>
          <w:szCs w:val="28"/>
        </w:rPr>
        <w:t xml:space="preserve">. В план-график закупок включается перечень товаров, работ, услуг, закупка которых осуществляется путем применения способов определения поставщика (подрядчика, исполнителя), установленных </w:t>
      </w:r>
      <w:hyperlink r:id="rId16" w:history="1">
        <w:r w:rsidR="0068551B" w:rsidRPr="00B54E4B">
          <w:rPr>
            <w:rFonts w:ascii="Times New Roman" w:hAnsi="Times New Roman" w:cs="Times New Roman"/>
            <w:color w:val="0000FF"/>
            <w:sz w:val="28"/>
            <w:szCs w:val="28"/>
          </w:rPr>
          <w:t>частью 2 статьи 24</w:t>
        </w:r>
      </w:hyperlink>
      <w:r w:rsidR="0068551B" w:rsidRPr="00B54E4B">
        <w:rPr>
          <w:rFonts w:ascii="Times New Roman" w:hAnsi="Times New Roman" w:cs="Times New Roman"/>
          <w:sz w:val="28"/>
          <w:szCs w:val="28"/>
        </w:rPr>
        <w:t xml:space="preserve"> Федерального закона, у единственного поставщика (подрядчика, исполнителя), а также путем применения способа определения поставщика (подрядчика, исполнителя), устанавливаемого Правительством Российской Федерации в соответствии со </w:t>
      </w:r>
      <w:hyperlink r:id="rId17" w:history="1">
        <w:r w:rsidR="0068551B" w:rsidRPr="00B54E4B">
          <w:rPr>
            <w:rFonts w:ascii="Times New Roman" w:hAnsi="Times New Roman" w:cs="Times New Roman"/>
            <w:color w:val="0000FF"/>
            <w:sz w:val="28"/>
            <w:szCs w:val="28"/>
          </w:rPr>
          <w:t>статьей 111</w:t>
        </w:r>
      </w:hyperlink>
      <w:r w:rsidR="0068551B" w:rsidRPr="00B54E4B"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:rsidR="0068551B" w:rsidRPr="00B54E4B" w:rsidRDefault="00A35661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7</w:t>
      </w:r>
      <w:r w:rsidR="0068551B" w:rsidRPr="00B54E4B">
        <w:rPr>
          <w:rFonts w:ascii="Times New Roman" w:hAnsi="Times New Roman" w:cs="Times New Roman"/>
          <w:sz w:val="28"/>
          <w:szCs w:val="28"/>
        </w:rPr>
        <w:t xml:space="preserve">. В случае если определение поставщиков (подрядчиков, исполнителей) </w:t>
      </w:r>
      <w:r w:rsidRPr="00B54E4B">
        <w:rPr>
          <w:rFonts w:ascii="Times New Roman" w:hAnsi="Times New Roman" w:cs="Times New Roman"/>
          <w:sz w:val="28"/>
          <w:szCs w:val="28"/>
        </w:rPr>
        <w:t>муниципальных заказчиков</w:t>
      </w:r>
      <w:r w:rsidR="0068551B" w:rsidRPr="00B54E4B">
        <w:rPr>
          <w:rFonts w:ascii="Times New Roman" w:hAnsi="Times New Roman" w:cs="Times New Roman"/>
          <w:sz w:val="28"/>
          <w:szCs w:val="28"/>
        </w:rPr>
        <w:t xml:space="preserve">, осуществляется уполномоченным органом или уполномоченным учреждением, определенными решениями о создании таких уполномоченных органов, уполномоченных учреждений или решениями о </w:t>
      </w:r>
      <w:r w:rsidR="0068551B" w:rsidRPr="00B54E4B">
        <w:rPr>
          <w:rFonts w:ascii="Times New Roman" w:hAnsi="Times New Roman" w:cs="Times New Roman"/>
          <w:sz w:val="28"/>
          <w:szCs w:val="28"/>
        </w:rPr>
        <w:lastRenderedPageBreak/>
        <w:t xml:space="preserve">наделении их полномочиями в соответствии со </w:t>
      </w:r>
      <w:hyperlink r:id="rId18" w:history="1">
        <w:r w:rsidR="0068551B" w:rsidRPr="00B54E4B">
          <w:rPr>
            <w:rFonts w:ascii="Times New Roman" w:hAnsi="Times New Roman" w:cs="Times New Roman"/>
            <w:color w:val="0000FF"/>
            <w:sz w:val="28"/>
            <w:szCs w:val="28"/>
          </w:rPr>
          <w:t>статьей 26</w:t>
        </w:r>
      </w:hyperlink>
      <w:r w:rsidR="0068551B" w:rsidRPr="00B54E4B">
        <w:rPr>
          <w:rFonts w:ascii="Times New Roman" w:hAnsi="Times New Roman" w:cs="Times New Roman"/>
          <w:sz w:val="28"/>
          <w:szCs w:val="28"/>
        </w:rPr>
        <w:t xml:space="preserve"> Федерального закона, то формирование планов-графиков закупок осуществляется с учетом порядка взаимодействия указанных заказчиков с уполномоченным органом, уполномоченным учреждением.</w:t>
      </w:r>
    </w:p>
    <w:p w:rsidR="0068551B" w:rsidRPr="00B54E4B" w:rsidRDefault="00A35661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8</w:t>
      </w:r>
      <w:r w:rsidR="0068551B" w:rsidRPr="00B54E4B">
        <w:rPr>
          <w:rFonts w:ascii="Times New Roman" w:hAnsi="Times New Roman" w:cs="Times New Roman"/>
          <w:sz w:val="28"/>
          <w:szCs w:val="28"/>
        </w:rPr>
        <w:t xml:space="preserve">. 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</w:t>
      </w:r>
      <w:hyperlink r:id="rId19" w:history="1">
        <w:r w:rsidR="0068551B" w:rsidRPr="00B54E4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68551B" w:rsidRPr="00B54E4B">
        <w:rPr>
          <w:rFonts w:ascii="Times New Roman" w:hAnsi="Times New Roman" w:cs="Times New Roman"/>
          <w:sz w:val="28"/>
          <w:szCs w:val="28"/>
        </w:rPr>
        <w:t xml:space="preserve"> случаях в течение года, на который утвержден план-график закупок, а также о закупках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 закупок.</w:t>
      </w:r>
    </w:p>
    <w:p w:rsidR="0068551B" w:rsidRPr="00B54E4B" w:rsidRDefault="00A35661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9</w:t>
      </w:r>
      <w:r w:rsidR="0068551B" w:rsidRPr="00B54E4B">
        <w:rPr>
          <w:rFonts w:ascii="Times New Roman" w:hAnsi="Times New Roman" w:cs="Times New Roman"/>
          <w:sz w:val="28"/>
          <w:szCs w:val="28"/>
        </w:rPr>
        <w:t xml:space="preserve">. В случае если период осуществления закупки, включаемой в план-график закупок заказчиков, указанных в </w:t>
      </w:r>
      <w:hyperlink w:anchor="P45" w:history="1">
        <w:r w:rsidR="0068551B" w:rsidRPr="00B54E4B">
          <w:rPr>
            <w:rFonts w:ascii="Times New Roman" w:hAnsi="Times New Roman" w:cs="Times New Roman"/>
            <w:color w:val="0000FF"/>
            <w:sz w:val="28"/>
            <w:szCs w:val="28"/>
          </w:rPr>
          <w:t>пункте 3</w:t>
        </w:r>
      </w:hyperlink>
      <w:r w:rsidR="0068551B" w:rsidRPr="00B54E4B">
        <w:rPr>
          <w:rFonts w:ascii="Times New Roman" w:hAnsi="Times New Roman" w:cs="Times New Roman"/>
          <w:sz w:val="28"/>
          <w:szCs w:val="28"/>
        </w:rPr>
        <w:t xml:space="preserve"> настоящего Порядка, в соответствии с бюджетным законодательством Российской Федерации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1</w:t>
      </w:r>
      <w:r w:rsidR="00A35661" w:rsidRPr="00B54E4B">
        <w:rPr>
          <w:rFonts w:ascii="Times New Roman" w:hAnsi="Times New Roman" w:cs="Times New Roman"/>
          <w:sz w:val="28"/>
          <w:szCs w:val="28"/>
        </w:rPr>
        <w:t>0</w:t>
      </w:r>
      <w:r w:rsidRPr="00B54E4B">
        <w:rPr>
          <w:rFonts w:ascii="Times New Roman" w:hAnsi="Times New Roman" w:cs="Times New Roman"/>
          <w:sz w:val="28"/>
          <w:szCs w:val="28"/>
        </w:rPr>
        <w:t xml:space="preserve">. Заказчики, указанные в </w:t>
      </w:r>
      <w:hyperlink w:anchor="P45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пункте 3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 настоящего Порядка, ведут планы-графики закупок в соответствии с положениями Федерального </w:t>
      </w:r>
      <w:hyperlink r:id="rId20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 и настоящего Порядка. Внесение изменений в планы-графики закупок осуществляется в случае внесения изменений в план закупок, а также в следующих случаях: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а)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б)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в) отмена заказчиком закупки, предусмотренной планом-графиком закупок;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г) образовавшаяся экономия от использования в текущем финансовом году бюджетных ассигнований в соответствии с законодательством Российской Федерации, законодательством Республики Бурятия, муниципальными нормативно-правовыми актами;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 xml:space="preserve">д) выдача предписания органами контроля, определенными </w:t>
      </w:r>
      <w:hyperlink r:id="rId21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статьей 99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 Федерального закона, в том числе об аннулировании процедуры определения поставщиков (подрядчиков, исполнителей);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lastRenderedPageBreak/>
        <w:t>е) реализация решения, принятого заказчиком по итогам обязательного общественного обсуждения закупки;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ж) возникновение обстоятельств, предвидеть которые на дату утверждения плана-графика закупок было невозможно;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з) изменение описания объекта закупки;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и) изменение размера обеспечения заявки и (или) размера обеспечения контракта (в случае если начальная (максимальная) цена контракта остается неизменной).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1</w:t>
      </w:r>
      <w:r w:rsidR="00A35661" w:rsidRPr="00B54E4B">
        <w:rPr>
          <w:rFonts w:ascii="Times New Roman" w:hAnsi="Times New Roman" w:cs="Times New Roman"/>
          <w:sz w:val="28"/>
          <w:szCs w:val="28"/>
        </w:rPr>
        <w:t>1</w:t>
      </w:r>
      <w:r w:rsidRPr="00B54E4B">
        <w:rPr>
          <w:rFonts w:ascii="Times New Roman" w:hAnsi="Times New Roman" w:cs="Times New Roman"/>
          <w:sz w:val="28"/>
          <w:szCs w:val="28"/>
        </w:rPr>
        <w:t xml:space="preserve">. Внесение изменений в план-график закупок по каждому объекту закупки может осуществляться не позднее чем за 10 дней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способом, за исключением случаев, указанных в </w:t>
      </w:r>
      <w:hyperlink w:anchor="P88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пунктах 1</w:t>
        </w:r>
      </w:hyperlink>
      <w:r w:rsidR="00A35661" w:rsidRPr="00B54E4B">
        <w:rPr>
          <w:rFonts w:ascii="Times New Roman" w:hAnsi="Times New Roman" w:cs="Times New Roman"/>
          <w:sz w:val="28"/>
          <w:szCs w:val="28"/>
        </w:rPr>
        <w:t>2</w:t>
      </w:r>
      <w:r w:rsidRPr="00B54E4B">
        <w:rPr>
          <w:rFonts w:ascii="Times New Roman" w:hAnsi="Times New Roman" w:cs="Times New Roman"/>
          <w:sz w:val="28"/>
          <w:szCs w:val="28"/>
        </w:rPr>
        <w:t xml:space="preserve"> </w:t>
      </w:r>
      <w:r w:rsidR="00A35661" w:rsidRPr="00B54E4B">
        <w:rPr>
          <w:rFonts w:ascii="Times New Roman" w:hAnsi="Times New Roman" w:cs="Times New Roman"/>
          <w:sz w:val="28"/>
          <w:szCs w:val="28"/>
        </w:rPr>
        <w:t>–</w:t>
      </w:r>
      <w:r w:rsidRPr="00B54E4B">
        <w:rPr>
          <w:rFonts w:ascii="Times New Roman" w:hAnsi="Times New Roman" w:cs="Times New Roman"/>
          <w:sz w:val="28"/>
          <w:szCs w:val="28"/>
        </w:rPr>
        <w:t xml:space="preserve"> </w:t>
      </w:r>
      <w:r w:rsidR="00A35661" w:rsidRPr="00B54E4B">
        <w:rPr>
          <w:rFonts w:ascii="Times New Roman" w:hAnsi="Times New Roman" w:cs="Times New Roman"/>
          <w:sz w:val="28"/>
          <w:szCs w:val="28"/>
        </w:rPr>
        <w:t xml:space="preserve">13 </w:t>
      </w:r>
      <w:r w:rsidRPr="00B54E4B">
        <w:rPr>
          <w:rFonts w:ascii="Times New Roman" w:hAnsi="Times New Roman" w:cs="Times New Roman"/>
          <w:sz w:val="28"/>
          <w:szCs w:val="28"/>
        </w:rPr>
        <w:t xml:space="preserve">настоящих требований, но не ранее размещения внесенных изменений в единой информационной системе в сфере закупок в соответствии с </w:t>
      </w:r>
      <w:hyperlink r:id="rId22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частью 15 статьи 21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1</w:t>
      </w:r>
      <w:r w:rsidR="00A35661" w:rsidRPr="00B54E4B">
        <w:rPr>
          <w:rFonts w:ascii="Times New Roman" w:hAnsi="Times New Roman" w:cs="Times New Roman"/>
          <w:sz w:val="28"/>
          <w:szCs w:val="28"/>
        </w:rPr>
        <w:t>2</w:t>
      </w:r>
      <w:r w:rsidRPr="00B54E4B">
        <w:rPr>
          <w:rFonts w:ascii="Times New Roman" w:hAnsi="Times New Roman" w:cs="Times New Roman"/>
          <w:sz w:val="28"/>
          <w:szCs w:val="28"/>
        </w:rPr>
        <w:t xml:space="preserve">. 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</w:t>
      </w:r>
      <w:hyperlink r:id="rId23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статьей 82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 Федерального закона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</w:t>
      </w:r>
      <w:hyperlink r:id="rId24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пунктом 9 части 1 статьи 93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 Федерального закона - в день заключения контракта.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1</w:t>
      </w:r>
      <w:r w:rsidR="00A35661" w:rsidRPr="00B54E4B">
        <w:rPr>
          <w:rFonts w:ascii="Times New Roman" w:hAnsi="Times New Roman" w:cs="Times New Roman"/>
          <w:sz w:val="28"/>
          <w:szCs w:val="28"/>
        </w:rPr>
        <w:t>3</w:t>
      </w:r>
      <w:r w:rsidRPr="00B54E4B">
        <w:rPr>
          <w:rFonts w:ascii="Times New Roman" w:hAnsi="Times New Roman" w:cs="Times New Roman"/>
          <w:sz w:val="28"/>
          <w:szCs w:val="28"/>
        </w:rPr>
        <w:t xml:space="preserve">. В случае осуществления закупок в соответствии с </w:t>
      </w:r>
      <w:hyperlink r:id="rId25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частями 2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, </w:t>
      </w:r>
      <w:hyperlink r:id="rId26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4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 - </w:t>
      </w:r>
      <w:hyperlink r:id="rId27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6 статьи 55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, </w:t>
      </w:r>
      <w:hyperlink r:id="rId28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частью 4 статьи 55.1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, </w:t>
      </w:r>
      <w:hyperlink r:id="rId29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частью 4 статьи 71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, </w:t>
      </w:r>
      <w:hyperlink r:id="rId30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частью 4 статьи 79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, </w:t>
      </w:r>
      <w:hyperlink r:id="rId31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частью 2 статьи 82.6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, </w:t>
      </w:r>
      <w:hyperlink r:id="rId32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частью 19 статьи 83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, </w:t>
      </w:r>
      <w:hyperlink r:id="rId33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частью 27 статьи 83.1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4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93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 Федерального закона, за исключением случая, указанного в </w:t>
      </w:r>
      <w:hyperlink w:anchor="P88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пункте 1</w:t>
        </w:r>
      </w:hyperlink>
      <w:r w:rsidR="00A35661" w:rsidRPr="00B54E4B">
        <w:rPr>
          <w:rFonts w:ascii="Times New Roman" w:hAnsi="Times New Roman" w:cs="Times New Roman"/>
          <w:sz w:val="28"/>
          <w:szCs w:val="28"/>
        </w:rPr>
        <w:t>2</w:t>
      </w:r>
      <w:r w:rsidRPr="00B54E4B">
        <w:rPr>
          <w:rFonts w:ascii="Times New Roman" w:hAnsi="Times New Roman" w:cs="Times New Roman"/>
          <w:sz w:val="28"/>
          <w:szCs w:val="28"/>
        </w:rPr>
        <w:t xml:space="preserve"> настоящих требований, внесение изменений в план-график закупок по каждому такому объекту закупки может осуществляться не позднее чем за один день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способом.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1</w:t>
      </w:r>
      <w:r w:rsidR="00A35661" w:rsidRPr="00B54E4B">
        <w:rPr>
          <w:rFonts w:ascii="Times New Roman" w:hAnsi="Times New Roman" w:cs="Times New Roman"/>
          <w:sz w:val="28"/>
          <w:szCs w:val="28"/>
        </w:rPr>
        <w:t>4</w:t>
      </w:r>
      <w:r w:rsidRPr="00B54E4B">
        <w:rPr>
          <w:rFonts w:ascii="Times New Roman" w:hAnsi="Times New Roman" w:cs="Times New Roman"/>
          <w:sz w:val="28"/>
          <w:szCs w:val="28"/>
        </w:rPr>
        <w:t xml:space="preserve">.  План-график закупок содержит приложения, содержащие обоснования в отношении каждого объекта закупки, подготовленные в порядке, установленном Правительством Российской Федерации в соответствии с </w:t>
      </w:r>
      <w:hyperlink r:id="rId35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частью 7 статьи 18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 Федерального закона, в том числе: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lastRenderedPageBreak/>
        <w:t xml:space="preserve">обоснование начальной (максимальной) цены контракта или цены контракта, заключаемого с единственным поставщиком (подрядчиком, исполнителем), определяемых в соответствии со </w:t>
      </w:r>
      <w:hyperlink r:id="rId36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статьей 22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 Федерального закона, с указанием включенных в объект закупки количества и единиц измерения товаров, работ, услуг (при наличии);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 xml:space="preserve">обоснование способа определения поставщика (подрядчика, исполнителя) в соответствии с </w:t>
      </w:r>
      <w:hyperlink r:id="rId37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главой 3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 Федерального закона, в том числе дополнительные требования к участникам закупки (при наличии таких требований), установленные в соответствии с </w:t>
      </w:r>
      <w:hyperlink r:id="rId38" w:history="1">
        <w:r w:rsidRPr="00B54E4B">
          <w:rPr>
            <w:rFonts w:ascii="Times New Roman" w:hAnsi="Times New Roman" w:cs="Times New Roman"/>
            <w:color w:val="0000FF"/>
            <w:sz w:val="28"/>
            <w:szCs w:val="28"/>
          </w:rPr>
          <w:t>частью 2 статьи 31</w:t>
        </w:r>
      </w:hyperlink>
      <w:r w:rsidRPr="00B54E4B"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1</w:t>
      </w:r>
      <w:r w:rsidR="00A35661" w:rsidRPr="00B54E4B">
        <w:rPr>
          <w:rFonts w:ascii="Times New Roman" w:hAnsi="Times New Roman" w:cs="Times New Roman"/>
          <w:sz w:val="28"/>
          <w:szCs w:val="28"/>
        </w:rPr>
        <w:t>5</w:t>
      </w:r>
      <w:r w:rsidRPr="00B54E4B">
        <w:rPr>
          <w:rFonts w:ascii="Times New Roman" w:hAnsi="Times New Roman" w:cs="Times New Roman"/>
          <w:sz w:val="28"/>
          <w:szCs w:val="28"/>
        </w:rPr>
        <w:t>. Информация, включаемая в план-график закупок, должна соответствовать показателям плана закупок, в том числе: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а) соответствие включаемых в план-график закупок идентификационных кодов закупок идентификационному коду закупки, включенному в план закупок;</w:t>
      </w:r>
    </w:p>
    <w:p w:rsidR="0068551B" w:rsidRPr="00B54E4B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4E4B">
        <w:rPr>
          <w:rFonts w:ascii="Times New Roman" w:hAnsi="Times New Roman" w:cs="Times New Roman"/>
          <w:sz w:val="28"/>
          <w:szCs w:val="28"/>
        </w:rPr>
        <w:t>б) соответствие включаемой в план-график закупок информации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</w:t>
      </w:r>
    </w:p>
    <w:p w:rsidR="0068551B" w:rsidRPr="00A61E90" w:rsidRDefault="0068551B" w:rsidP="006855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82964" w:rsidRDefault="00C82964"/>
    <w:p w:rsidR="004A5077" w:rsidRDefault="004A5077"/>
    <w:p w:rsidR="004A5077" w:rsidRDefault="004A5077"/>
    <w:p w:rsidR="004A5077" w:rsidRDefault="004A5077"/>
    <w:p w:rsidR="004A5077" w:rsidRDefault="004A5077"/>
    <w:p w:rsidR="004A5077" w:rsidRDefault="004A5077"/>
    <w:p w:rsidR="004A5077" w:rsidRDefault="004A5077"/>
    <w:p w:rsidR="004A5077" w:rsidRDefault="004A5077"/>
    <w:p w:rsidR="004A5077" w:rsidRDefault="004A5077"/>
    <w:p w:rsidR="004A5077" w:rsidRDefault="004A5077"/>
    <w:sectPr w:rsidR="004A5077" w:rsidSect="006A5A16">
      <w:headerReference w:type="default" r:id="rId39"/>
      <w:footerReference w:type="default" r:id="rId40"/>
      <w:pgSz w:w="11906" w:h="16838"/>
      <w:pgMar w:top="709" w:right="84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38D" w:rsidRDefault="00B4238D" w:rsidP="006F605A">
      <w:pPr>
        <w:spacing w:after="0" w:line="240" w:lineRule="auto"/>
      </w:pPr>
      <w:r>
        <w:separator/>
      </w:r>
    </w:p>
  </w:endnote>
  <w:endnote w:type="continuationSeparator" w:id="0">
    <w:p w:rsidR="00B4238D" w:rsidRDefault="00B4238D" w:rsidP="006F6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DC" w:rsidRDefault="00B4238D" w:rsidP="0021627C">
    <w:pPr>
      <w:pStyle w:val="af9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38D" w:rsidRDefault="00B4238D" w:rsidP="006F605A">
      <w:pPr>
        <w:spacing w:after="0" w:line="240" w:lineRule="auto"/>
      </w:pPr>
      <w:r>
        <w:separator/>
      </w:r>
    </w:p>
  </w:footnote>
  <w:footnote w:type="continuationSeparator" w:id="0">
    <w:p w:rsidR="00B4238D" w:rsidRDefault="00B4238D" w:rsidP="006F6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EC" w:rsidRDefault="00B4238D" w:rsidP="003740EC">
    <w:pPr>
      <w:pStyle w:val="af7"/>
    </w:pPr>
  </w:p>
  <w:p w:rsidR="002450DC" w:rsidRDefault="00B4238D" w:rsidP="0021627C">
    <w:pPr>
      <w:pStyle w:val="af7"/>
      <w:tabs>
        <w:tab w:val="clear" w:pos="4677"/>
        <w:tab w:val="clear" w:pos="9355"/>
        <w:tab w:val="left" w:pos="3315"/>
      </w:tabs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B4160"/>
    <w:multiLevelType w:val="multilevel"/>
    <w:tmpl w:val="05F62DD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551B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0871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52F4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6026"/>
    <w:rsid w:val="004570EC"/>
    <w:rsid w:val="004577FF"/>
    <w:rsid w:val="00463E08"/>
    <w:rsid w:val="004729E1"/>
    <w:rsid w:val="00473D26"/>
    <w:rsid w:val="00475D1B"/>
    <w:rsid w:val="004972DF"/>
    <w:rsid w:val="004A2FE8"/>
    <w:rsid w:val="004A5077"/>
    <w:rsid w:val="004C41FA"/>
    <w:rsid w:val="004C4AFF"/>
    <w:rsid w:val="004C696D"/>
    <w:rsid w:val="004D2768"/>
    <w:rsid w:val="004D4E47"/>
    <w:rsid w:val="004D7110"/>
    <w:rsid w:val="004E3E4E"/>
    <w:rsid w:val="004E5C08"/>
    <w:rsid w:val="004E6649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97C7B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51B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6F605A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02B1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2EC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A7EDD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5661"/>
    <w:rsid w:val="00A3719F"/>
    <w:rsid w:val="00A376EB"/>
    <w:rsid w:val="00A4693E"/>
    <w:rsid w:val="00A53366"/>
    <w:rsid w:val="00A54970"/>
    <w:rsid w:val="00A6217A"/>
    <w:rsid w:val="00A74E3A"/>
    <w:rsid w:val="00A76729"/>
    <w:rsid w:val="00A806A3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22B"/>
    <w:rsid w:val="00AE042E"/>
    <w:rsid w:val="00AE1087"/>
    <w:rsid w:val="00AE1F2D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38D"/>
    <w:rsid w:val="00B42FF2"/>
    <w:rsid w:val="00B53E35"/>
    <w:rsid w:val="00B54E4B"/>
    <w:rsid w:val="00B5508C"/>
    <w:rsid w:val="00B55C01"/>
    <w:rsid w:val="00B637CA"/>
    <w:rsid w:val="00B6578F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4E9D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3091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0DF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51B"/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styleId="af5">
    <w:name w:val="Body Text"/>
    <w:basedOn w:val="a"/>
    <w:link w:val="af6"/>
    <w:rsid w:val="0068551B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68551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855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68551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68551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68551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ижний колонтитул Знак"/>
    <w:basedOn w:val="a0"/>
    <w:link w:val="af9"/>
    <w:uiPriority w:val="99"/>
    <w:rsid w:val="0068551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855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4A5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4A50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13" Type="http://schemas.openxmlformats.org/officeDocument/2006/relationships/hyperlink" Target="consultantplus://offline/ref=86CB2EFD412A6CFF4724CADB5EE85C898E88383D52D2A33613717F00F31F5AEC00DEF67DF0723908CAB6BC3C40E0887F1A601EA4B86B84B0gBY5J" TargetMode="External"/><Relationship Id="rId18" Type="http://schemas.openxmlformats.org/officeDocument/2006/relationships/hyperlink" Target="consultantplus://offline/ref=86CB2EFD412A6CFF4724CADB5EE85C898E88383D52D2A33613717F00F31F5AEC00DEF67DF0723901C8B6BC3C40E0887F1A601EA4B86B84B0gBY5J" TargetMode="External"/><Relationship Id="rId26" Type="http://schemas.openxmlformats.org/officeDocument/2006/relationships/hyperlink" Target="consultantplus://offline/ref=F9E0248A4C6B1E3F7AE5FB48507D681CF9B8E022DCEE19F2C605FCE921B1A22EB315F284CABC0C5482AEFE8193FCDDF32E39135E0F76A65FHAJEE" TargetMode="External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6CB2EFD412A6CFF4724CADB5EE85C898E88383D52D2A33613717F00F31F5AEC00DEF67DF073380FCEB6BC3C40E0887F1A601EA4B86B84B0gBY5J" TargetMode="External"/><Relationship Id="rId34" Type="http://schemas.openxmlformats.org/officeDocument/2006/relationships/hyperlink" Target="consultantplus://offline/ref=F9E0248A4C6B1E3F7AE5FB48507D681CF9B8E022DCEE19F2C605FCE921B1A22EB315F284CABD09518CAEFE8193FCDDF32E39135E0F76A65FHAJEE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admbaraghan@yandex.ru" TargetMode="External"/><Relationship Id="rId12" Type="http://schemas.openxmlformats.org/officeDocument/2006/relationships/hyperlink" Target="consultantplus://offline/ref=86CB2EFD412A6CFF4724CADB5EE85C898E88383D52D2A33613717F00F31F5AEC00DEF67DF0723908CAB6BC3C40E0887F1A601EA4B86B84B0gBY5J" TargetMode="External"/><Relationship Id="rId17" Type="http://schemas.openxmlformats.org/officeDocument/2006/relationships/hyperlink" Target="consultantplus://offline/ref=F9E0248A4C6B1E3F7AE5FB48507D681CF9B8E022DCEE19F2C605FCE921B1A22EB315F284CABD0D548DAEFE8193FCDDF32E39135E0F76A65FHAJEE" TargetMode="External"/><Relationship Id="rId25" Type="http://schemas.openxmlformats.org/officeDocument/2006/relationships/hyperlink" Target="consultantplus://offline/ref=F9E0248A4C6B1E3F7AE5FB48507D681CF9B8E022DCEE19F2C605FCE921B1A22EB315F284CABC0C548FAEFE8193FCDDF32E39135E0F76A65FHAJEE" TargetMode="External"/><Relationship Id="rId33" Type="http://schemas.openxmlformats.org/officeDocument/2006/relationships/hyperlink" Target="consultantplus://offline/ref=F9E0248A4C6B1E3F7AE5FB48507D681CF9B8E022DCEE19F2C605FCE921B1A22EB315F28CCFB90000DAE1FFDDD6A1CEF32639105E10H7JCE" TargetMode="External"/><Relationship Id="rId38" Type="http://schemas.openxmlformats.org/officeDocument/2006/relationships/hyperlink" Target="consultantplus://offline/ref=86CB2EFD412A6CFF4724CADB5EE85C898E88383D52D2A33613717F00F31F5AEC00DEF67DF072380CCCB6BC3C40E0887F1A601EA4B86B84B0gBY5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9E0248A4C6B1E3F7AE5FB48507D681CF9B8E022DCEE19F2C605FCE921B1A22EB315F286CDBB0000DAE1FFDDD6A1CEF32639105E10H7JCE" TargetMode="External"/><Relationship Id="rId20" Type="http://schemas.openxmlformats.org/officeDocument/2006/relationships/hyperlink" Target="consultantplus://offline/ref=86CB2EFD412A6CFF4724CADB5EE85C898E88383D52D2A33613717F00F31F5AEC12DEAE71F1752509C8A3EA6D05gBYDJ" TargetMode="External"/><Relationship Id="rId29" Type="http://schemas.openxmlformats.org/officeDocument/2006/relationships/hyperlink" Target="consultantplus://offline/ref=F9E0248A4C6B1E3F7AE5FB48507D681CF9B8E022DCEE19F2C605FCE921B1A22EB315F282C2B80000DAE1FFDDD6A1CEF32639105E10H7JCE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mbaraghan@yandex.ru" TargetMode="External"/><Relationship Id="rId24" Type="http://schemas.openxmlformats.org/officeDocument/2006/relationships/hyperlink" Target="consultantplus://offline/ref=F9E0248A4C6B1E3F7AE5FB48507D681CF9B8E022DCEE19F2C605FCE921B1A22EB315F28CC3BA0000DAE1FFDDD6A1CEF32639105E10H7JCE" TargetMode="External"/><Relationship Id="rId32" Type="http://schemas.openxmlformats.org/officeDocument/2006/relationships/hyperlink" Target="consultantplus://offline/ref=F9E0248A4C6B1E3F7AE5FB48507D681CF9B8E022DCEE19F2C605FCE921B1A22EB315F28DC3BE0000DAE1FFDDD6A1CEF32639105E10H7JCE" TargetMode="External"/><Relationship Id="rId37" Type="http://schemas.openxmlformats.org/officeDocument/2006/relationships/hyperlink" Target="consultantplus://offline/ref=86CB2EFD412A6CFF4724CADB5EE85C898E88383D52D2A33613717F00F31F5AEC00DEF67DF072390ECBB6BC3C40E0887F1A601EA4B86B84B0gBY5J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6CB2EFD412A6CFF4724CADB5EE85C898E88383D52D2A33613717F00F31F5AEC12DEAE71F1752509C8A3EA6D05gBYDJ" TargetMode="External"/><Relationship Id="rId23" Type="http://schemas.openxmlformats.org/officeDocument/2006/relationships/hyperlink" Target="consultantplus://offline/ref=F9E0248A4C6B1E3F7AE5FB48507D681CF9B8E022DCEE19F2C605FCE921B1A22EB315F284CABD0B538FAEFE8193FCDDF32E39135E0F76A65FHAJEE" TargetMode="External"/><Relationship Id="rId28" Type="http://schemas.openxmlformats.org/officeDocument/2006/relationships/hyperlink" Target="consultantplus://offline/ref=F9E0248A4C6B1E3F7AE5FB48507D681CF9B8E022DCEE19F2C605FCE921B1A22EB315F283C3BC0000DAE1FFDDD6A1CEF32639105E10H7JCE" TargetMode="External"/><Relationship Id="rId36" Type="http://schemas.openxmlformats.org/officeDocument/2006/relationships/hyperlink" Target="consultantplus://offline/ref=86CB2EFD412A6CFF4724CADB5EE85C898E88383D52D2A33613717F00F31F5AEC00DEF67DF0723909C0B6BC3C40E0887F1A601EA4B86B84B0gBY5J" TargetMode="External"/><Relationship Id="rId10" Type="http://schemas.openxmlformats.org/officeDocument/2006/relationships/hyperlink" Target="mailto:admbaraghan@yandex.ru" TargetMode="External"/><Relationship Id="rId19" Type="http://schemas.openxmlformats.org/officeDocument/2006/relationships/hyperlink" Target="consultantplus://offline/ref=86CB2EFD412A6CFF4724CADB5EE85C898E88383D52D2A33613717F00F31F5AEC12DEAE71F1752509C8A3EA6D05gBYDJ" TargetMode="External"/><Relationship Id="rId31" Type="http://schemas.openxmlformats.org/officeDocument/2006/relationships/hyperlink" Target="consultantplus://offline/ref=F9E0248A4C6B1E3F7AE5FB48507D681CF9B8E022DCEE19F2C605FCE921B1A22EB315F28DCDBA0000DAE1FFDDD6A1CEF32639105E10H7J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baraghan@yandex.ru" TargetMode="External"/><Relationship Id="rId14" Type="http://schemas.openxmlformats.org/officeDocument/2006/relationships/hyperlink" Target="consultantplus://offline/ref=86CB2EFD412A6CFF4724CADB5EE85C898E88383D52D2A33613717F00F31F5AEC12DEAE71F1752509C8A3EA6D05gBYDJ" TargetMode="External"/><Relationship Id="rId22" Type="http://schemas.openxmlformats.org/officeDocument/2006/relationships/hyperlink" Target="consultantplus://offline/ref=F9E0248A4C6B1E3F7AE5FB48507D681CF9B8E022DCEE19F2C605FCE921B1A22EB315F284CABC09558CAEFE8193FCDDF32E39135E0F76A65FHAJEE" TargetMode="External"/><Relationship Id="rId27" Type="http://schemas.openxmlformats.org/officeDocument/2006/relationships/hyperlink" Target="consultantplus://offline/ref=F9E0248A4C6B1E3F7AE5FB48507D681CF9B8E022DCEE19F2C605FCE921B1A22EB315F284CABC0C558AAEFE8193FCDDF32E39135E0F76A65FHAJEE" TargetMode="External"/><Relationship Id="rId30" Type="http://schemas.openxmlformats.org/officeDocument/2006/relationships/hyperlink" Target="consultantplus://offline/ref=F9E0248A4C6B1E3F7AE5FB48507D681CF9B8E022DCEE19F2C605FCE921B1A22EB315F284CABD0B508EAEFE8193FCDDF32E39135E0F76A65FHAJEE" TargetMode="External"/><Relationship Id="rId35" Type="http://schemas.openxmlformats.org/officeDocument/2006/relationships/hyperlink" Target="consultantplus://offline/ref=86CB2EFD412A6CFF4724CADB5EE85C898E88383D52D2A33613717F00F31F5AEC00DEF67DF0723A0FCAB6BC3C40E0887F1A601EA4B86B84B0gBY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2548</Words>
  <Characters>14528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2018-12-17T06:38:00Z</cp:lastPrinted>
  <dcterms:created xsi:type="dcterms:W3CDTF">2018-12-17T06:38:00Z</dcterms:created>
  <dcterms:modified xsi:type="dcterms:W3CDTF">2018-12-17T06:38:00Z</dcterms:modified>
</cp:coreProperties>
</file>