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45AE" w:rsidRPr="00C56810" w:rsidRDefault="004245AE" w:rsidP="004245A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56810">
        <w:rPr>
          <w:rFonts w:ascii="Times New Roman" w:hAnsi="Times New Roman"/>
          <w:sz w:val="28"/>
          <w:szCs w:val="28"/>
        </w:rPr>
        <w:t xml:space="preserve">         </w:t>
      </w:r>
      <w:proofErr w:type="spellStart"/>
      <w:r w:rsidRPr="00C56810">
        <w:rPr>
          <w:rFonts w:ascii="Times New Roman" w:hAnsi="Times New Roman"/>
          <w:sz w:val="28"/>
          <w:szCs w:val="28"/>
        </w:rPr>
        <w:t>Буряад</w:t>
      </w:r>
      <w:proofErr w:type="spellEnd"/>
      <w:r w:rsidRPr="00C5681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56810">
        <w:rPr>
          <w:rFonts w:ascii="Times New Roman" w:hAnsi="Times New Roman"/>
          <w:sz w:val="28"/>
          <w:szCs w:val="28"/>
        </w:rPr>
        <w:t>Республикын</w:t>
      </w:r>
      <w:proofErr w:type="spellEnd"/>
      <w:r w:rsidRPr="00C56810">
        <w:rPr>
          <w:rFonts w:ascii="Times New Roman" w:hAnsi="Times New Roman"/>
          <w:sz w:val="28"/>
          <w:szCs w:val="28"/>
        </w:rPr>
        <w:t xml:space="preserve">                                                   Администрация</w:t>
      </w:r>
    </w:p>
    <w:p w:rsidR="004245AE" w:rsidRPr="00C56810" w:rsidRDefault="004245AE" w:rsidP="004245A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56810">
        <w:rPr>
          <w:rFonts w:ascii="Times New Roman" w:hAnsi="Times New Roman"/>
          <w:sz w:val="28"/>
          <w:szCs w:val="28"/>
        </w:rPr>
        <w:t xml:space="preserve">        </w:t>
      </w:r>
      <w:proofErr w:type="spellStart"/>
      <w:r w:rsidRPr="00C56810">
        <w:rPr>
          <w:rFonts w:ascii="Times New Roman" w:hAnsi="Times New Roman"/>
          <w:sz w:val="28"/>
          <w:szCs w:val="28"/>
        </w:rPr>
        <w:t>Хурамхаанай</w:t>
      </w:r>
      <w:proofErr w:type="spellEnd"/>
      <w:r w:rsidRPr="00C5681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56810">
        <w:rPr>
          <w:rFonts w:ascii="Times New Roman" w:hAnsi="Times New Roman"/>
          <w:sz w:val="28"/>
          <w:szCs w:val="28"/>
        </w:rPr>
        <w:t>аймагай</w:t>
      </w:r>
      <w:proofErr w:type="spellEnd"/>
      <w:r w:rsidRPr="00C56810">
        <w:rPr>
          <w:rFonts w:ascii="Times New Roman" w:hAnsi="Times New Roman"/>
          <w:sz w:val="28"/>
          <w:szCs w:val="28"/>
        </w:rPr>
        <w:t xml:space="preserve">                                    муниципального образования</w:t>
      </w:r>
    </w:p>
    <w:p w:rsidR="004245AE" w:rsidRPr="00C56810" w:rsidRDefault="004245AE" w:rsidP="004245A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56810">
        <w:rPr>
          <w:rFonts w:ascii="Times New Roman" w:hAnsi="Times New Roman"/>
          <w:sz w:val="28"/>
          <w:szCs w:val="28"/>
        </w:rPr>
        <w:t xml:space="preserve">      «</w:t>
      </w:r>
      <w:proofErr w:type="spellStart"/>
      <w:r w:rsidRPr="00C56810">
        <w:rPr>
          <w:rFonts w:ascii="Times New Roman" w:hAnsi="Times New Roman"/>
          <w:sz w:val="28"/>
          <w:szCs w:val="28"/>
        </w:rPr>
        <w:t>Барагхан</w:t>
      </w:r>
      <w:proofErr w:type="spellEnd"/>
      <w:r w:rsidRPr="00C56810">
        <w:rPr>
          <w:rFonts w:ascii="Times New Roman" w:hAnsi="Times New Roman"/>
          <w:sz w:val="28"/>
          <w:szCs w:val="28"/>
        </w:rPr>
        <w:t xml:space="preserve">» </w:t>
      </w:r>
      <w:proofErr w:type="spellStart"/>
      <w:r w:rsidRPr="00C56810">
        <w:rPr>
          <w:rFonts w:ascii="Times New Roman" w:hAnsi="Times New Roman"/>
          <w:sz w:val="28"/>
          <w:szCs w:val="28"/>
        </w:rPr>
        <w:t>гэжэ</w:t>
      </w:r>
      <w:proofErr w:type="spellEnd"/>
      <w:r w:rsidRPr="00C5681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56810">
        <w:rPr>
          <w:rFonts w:ascii="Times New Roman" w:hAnsi="Times New Roman"/>
          <w:sz w:val="28"/>
          <w:szCs w:val="28"/>
        </w:rPr>
        <w:t>муниципальна</w:t>
      </w:r>
      <w:proofErr w:type="spellEnd"/>
      <w:r w:rsidRPr="00C56810">
        <w:rPr>
          <w:rFonts w:ascii="Times New Roman" w:hAnsi="Times New Roman"/>
          <w:sz w:val="28"/>
          <w:szCs w:val="28"/>
        </w:rPr>
        <w:t xml:space="preserve">                                      сельское поселение</w:t>
      </w:r>
    </w:p>
    <w:p w:rsidR="004245AE" w:rsidRPr="00C56810" w:rsidRDefault="004245AE" w:rsidP="004245AE">
      <w:pPr>
        <w:pBdr>
          <w:bottom w:val="single" w:sz="12" w:space="1" w:color="auto"/>
        </w:pBdr>
        <w:spacing w:after="0" w:line="240" w:lineRule="auto"/>
        <w:rPr>
          <w:rFonts w:ascii="Times New Roman" w:hAnsi="Times New Roman"/>
          <w:sz w:val="28"/>
          <w:szCs w:val="28"/>
        </w:rPr>
      </w:pPr>
      <w:r w:rsidRPr="00C56810">
        <w:rPr>
          <w:rFonts w:ascii="Times New Roman" w:hAnsi="Times New Roman"/>
          <w:sz w:val="28"/>
          <w:szCs w:val="28"/>
        </w:rPr>
        <w:t xml:space="preserve">                </w:t>
      </w:r>
      <w:proofErr w:type="spellStart"/>
      <w:r w:rsidRPr="00C56810">
        <w:rPr>
          <w:rFonts w:ascii="Times New Roman" w:hAnsi="Times New Roman"/>
          <w:sz w:val="28"/>
          <w:szCs w:val="28"/>
        </w:rPr>
        <w:t>захиргаан</w:t>
      </w:r>
      <w:proofErr w:type="spellEnd"/>
      <w:r w:rsidRPr="00C56810">
        <w:rPr>
          <w:rFonts w:ascii="Times New Roman" w:hAnsi="Times New Roman"/>
          <w:sz w:val="28"/>
          <w:szCs w:val="28"/>
        </w:rPr>
        <w:t xml:space="preserve">                                                                    </w:t>
      </w:r>
      <w:proofErr w:type="gramStart"/>
      <w:r w:rsidRPr="00C56810">
        <w:rPr>
          <w:rFonts w:ascii="Times New Roman" w:hAnsi="Times New Roman"/>
          <w:sz w:val="28"/>
          <w:szCs w:val="28"/>
        </w:rPr>
        <w:t xml:space="preserve">   «</w:t>
      </w:r>
      <w:proofErr w:type="spellStart"/>
      <w:proofErr w:type="gramEnd"/>
      <w:r w:rsidRPr="00C56810">
        <w:rPr>
          <w:rFonts w:ascii="Times New Roman" w:hAnsi="Times New Roman"/>
          <w:sz w:val="28"/>
          <w:szCs w:val="28"/>
        </w:rPr>
        <w:t>Барагхан</w:t>
      </w:r>
      <w:proofErr w:type="spellEnd"/>
      <w:r w:rsidRPr="00C56810">
        <w:rPr>
          <w:rFonts w:ascii="Times New Roman" w:hAnsi="Times New Roman"/>
          <w:sz w:val="28"/>
          <w:szCs w:val="28"/>
        </w:rPr>
        <w:t>»</w:t>
      </w:r>
    </w:p>
    <w:p w:rsidR="004245AE" w:rsidRPr="00C56810" w:rsidRDefault="004245AE" w:rsidP="004245AE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C56810">
        <w:rPr>
          <w:rFonts w:ascii="Times New Roman" w:hAnsi="Times New Roman"/>
          <w:sz w:val="20"/>
          <w:szCs w:val="20"/>
        </w:rPr>
        <w:t xml:space="preserve">671642, Республика Бурятия, </w:t>
      </w:r>
      <w:proofErr w:type="spellStart"/>
      <w:r w:rsidRPr="00C56810">
        <w:rPr>
          <w:rFonts w:ascii="Times New Roman" w:hAnsi="Times New Roman"/>
          <w:sz w:val="20"/>
          <w:szCs w:val="20"/>
        </w:rPr>
        <w:t>Курумканский</w:t>
      </w:r>
      <w:proofErr w:type="spellEnd"/>
      <w:r w:rsidRPr="00C56810">
        <w:rPr>
          <w:rFonts w:ascii="Times New Roman" w:hAnsi="Times New Roman"/>
          <w:sz w:val="20"/>
          <w:szCs w:val="20"/>
        </w:rPr>
        <w:t xml:space="preserve"> район, улус </w:t>
      </w:r>
      <w:proofErr w:type="spellStart"/>
      <w:proofErr w:type="gramStart"/>
      <w:r w:rsidRPr="00C56810">
        <w:rPr>
          <w:rFonts w:ascii="Times New Roman" w:hAnsi="Times New Roman"/>
          <w:sz w:val="20"/>
          <w:szCs w:val="20"/>
        </w:rPr>
        <w:t>Барагхан</w:t>
      </w:r>
      <w:proofErr w:type="spellEnd"/>
      <w:r w:rsidRPr="00C56810">
        <w:rPr>
          <w:rFonts w:ascii="Times New Roman" w:hAnsi="Times New Roman"/>
          <w:sz w:val="20"/>
          <w:szCs w:val="20"/>
        </w:rPr>
        <w:t xml:space="preserve"> ,</w:t>
      </w:r>
      <w:proofErr w:type="gramEnd"/>
      <w:r w:rsidRPr="00C56810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C56810">
        <w:rPr>
          <w:rFonts w:ascii="Times New Roman" w:hAnsi="Times New Roman"/>
          <w:sz w:val="20"/>
          <w:szCs w:val="20"/>
        </w:rPr>
        <w:t>ул.Ленина</w:t>
      </w:r>
      <w:proofErr w:type="spellEnd"/>
      <w:r w:rsidRPr="00C56810">
        <w:rPr>
          <w:rFonts w:ascii="Times New Roman" w:hAnsi="Times New Roman"/>
          <w:sz w:val="20"/>
          <w:szCs w:val="20"/>
        </w:rPr>
        <w:t xml:space="preserve"> 40, тел.(факс)8(30149)92-617;</w:t>
      </w:r>
    </w:p>
    <w:p w:rsidR="004245AE" w:rsidRPr="00C56810" w:rsidRDefault="004245AE" w:rsidP="004245AE">
      <w:pPr>
        <w:spacing w:after="0" w:line="240" w:lineRule="auto"/>
        <w:rPr>
          <w:rFonts w:ascii="Times New Roman" w:hAnsi="Times New Roman"/>
          <w:sz w:val="20"/>
          <w:szCs w:val="20"/>
          <w:lang w:val="en-US"/>
        </w:rPr>
      </w:pPr>
      <w:r w:rsidRPr="00C56810">
        <w:rPr>
          <w:rFonts w:ascii="Times New Roman" w:hAnsi="Times New Roman"/>
          <w:sz w:val="20"/>
          <w:szCs w:val="20"/>
        </w:rPr>
        <w:t xml:space="preserve">                                                          </w:t>
      </w:r>
      <w:r w:rsidRPr="00C56810">
        <w:rPr>
          <w:rFonts w:ascii="Times New Roman" w:hAnsi="Times New Roman"/>
          <w:sz w:val="20"/>
          <w:szCs w:val="20"/>
          <w:lang w:val="en-US"/>
        </w:rPr>
        <w:t xml:space="preserve">e-mail: </w:t>
      </w:r>
      <w:hyperlink r:id="rId6" w:history="1">
        <w:r w:rsidRPr="00C56810">
          <w:rPr>
            <w:rFonts w:ascii="Times New Roman" w:hAnsi="Times New Roman"/>
            <w:color w:val="0563C1"/>
            <w:sz w:val="20"/>
            <w:szCs w:val="20"/>
            <w:u w:val="single"/>
            <w:lang w:val="en-US"/>
          </w:rPr>
          <w:t>admbaraghan@yandex.ru</w:t>
        </w:r>
      </w:hyperlink>
      <w:r w:rsidRPr="00C56810">
        <w:rPr>
          <w:rFonts w:ascii="Times New Roman" w:hAnsi="Times New Roman"/>
          <w:sz w:val="20"/>
          <w:szCs w:val="20"/>
          <w:lang w:val="en-US"/>
        </w:rPr>
        <w:t xml:space="preserve">      </w:t>
      </w:r>
    </w:p>
    <w:p w:rsidR="004245AE" w:rsidRPr="00C56810" w:rsidRDefault="004245AE" w:rsidP="004245AE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en-US"/>
        </w:rPr>
      </w:pPr>
    </w:p>
    <w:p w:rsidR="004245AE" w:rsidRPr="001C0234" w:rsidRDefault="004245AE" w:rsidP="004245AE">
      <w:pPr>
        <w:spacing w:after="0"/>
        <w:jc w:val="center"/>
        <w:rPr>
          <w:rFonts w:ascii="Times New Roman" w:hAnsi="Times New Roman"/>
          <w:lang w:val="en-US"/>
        </w:rPr>
      </w:pPr>
    </w:p>
    <w:p w:rsidR="004245AE" w:rsidRPr="001C0234" w:rsidRDefault="004245AE" w:rsidP="004245AE">
      <w:pPr>
        <w:spacing w:after="0"/>
        <w:jc w:val="center"/>
        <w:rPr>
          <w:rFonts w:ascii="Times New Roman" w:hAnsi="Times New Roman"/>
          <w:b/>
          <w:sz w:val="28"/>
          <w:szCs w:val="28"/>
          <w:lang w:val="en-US"/>
        </w:rPr>
      </w:pPr>
      <w:r>
        <w:rPr>
          <w:rFonts w:ascii="Times New Roman" w:hAnsi="Times New Roman"/>
          <w:b/>
          <w:sz w:val="28"/>
          <w:szCs w:val="28"/>
        </w:rPr>
        <w:t>ТОГТООЛ</w:t>
      </w:r>
      <w:r w:rsidRPr="001C0234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</w:p>
    <w:p w:rsidR="004245AE" w:rsidRPr="001C0234" w:rsidRDefault="004245AE" w:rsidP="004245AE">
      <w:pPr>
        <w:spacing w:after="0"/>
        <w:jc w:val="center"/>
        <w:rPr>
          <w:rFonts w:ascii="Times New Roman" w:hAnsi="Times New Roman"/>
          <w:lang w:val="en-US"/>
        </w:rPr>
      </w:pPr>
    </w:p>
    <w:p w:rsidR="004245AE" w:rsidRDefault="004245AE" w:rsidP="004245AE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ПОСТАНОВЛЕНИЕ № </w:t>
      </w:r>
      <w:r w:rsidR="0003787A">
        <w:rPr>
          <w:rFonts w:ascii="Times New Roman" w:hAnsi="Times New Roman"/>
          <w:b/>
          <w:bCs/>
          <w:sz w:val="28"/>
          <w:szCs w:val="28"/>
        </w:rPr>
        <w:t>09</w:t>
      </w:r>
    </w:p>
    <w:p w:rsidR="004245AE" w:rsidRDefault="00326E06" w:rsidP="004245AE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от «</w:t>
      </w:r>
      <w:proofErr w:type="gramStart"/>
      <w:r w:rsidR="004245AE">
        <w:rPr>
          <w:rFonts w:ascii="Times New Roman" w:hAnsi="Times New Roman"/>
          <w:b/>
          <w:bCs/>
          <w:sz w:val="28"/>
          <w:szCs w:val="28"/>
        </w:rPr>
        <w:t>3</w:t>
      </w:r>
      <w:r w:rsidR="00115A4D">
        <w:rPr>
          <w:rFonts w:ascii="Times New Roman" w:hAnsi="Times New Roman"/>
          <w:b/>
          <w:bCs/>
          <w:sz w:val="28"/>
          <w:szCs w:val="28"/>
        </w:rPr>
        <w:t>0</w:t>
      </w:r>
      <w:r w:rsidR="004245AE">
        <w:rPr>
          <w:rFonts w:ascii="Times New Roman" w:hAnsi="Times New Roman"/>
          <w:b/>
          <w:bCs/>
          <w:sz w:val="28"/>
          <w:szCs w:val="28"/>
        </w:rPr>
        <w:t>»  апреля</w:t>
      </w:r>
      <w:proofErr w:type="gramEnd"/>
      <w:r w:rsidR="004245AE">
        <w:rPr>
          <w:rFonts w:ascii="Times New Roman" w:hAnsi="Times New Roman"/>
          <w:b/>
          <w:bCs/>
          <w:sz w:val="28"/>
          <w:szCs w:val="28"/>
        </w:rPr>
        <w:t xml:space="preserve">  202</w:t>
      </w:r>
      <w:r w:rsidR="00F17842">
        <w:rPr>
          <w:rFonts w:ascii="Times New Roman" w:hAnsi="Times New Roman"/>
          <w:b/>
          <w:bCs/>
          <w:sz w:val="28"/>
          <w:szCs w:val="28"/>
        </w:rPr>
        <w:t>5</w:t>
      </w:r>
      <w:r w:rsidR="004245AE">
        <w:rPr>
          <w:rFonts w:ascii="Times New Roman" w:hAnsi="Times New Roman"/>
          <w:b/>
          <w:bCs/>
          <w:sz w:val="28"/>
          <w:szCs w:val="28"/>
        </w:rPr>
        <w:t>г.</w:t>
      </w:r>
    </w:p>
    <w:p w:rsidR="004245AE" w:rsidRDefault="004245AE" w:rsidP="004245AE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245AE" w:rsidRDefault="004245AE" w:rsidP="004245AE">
      <w:pPr>
        <w:spacing w:after="0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«Об утверждении Плана мероприятий </w:t>
      </w:r>
    </w:p>
    <w:p w:rsidR="004245AE" w:rsidRDefault="004245AE" w:rsidP="004245AE">
      <w:pPr>
        <w:spacing w:after="0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по увеличению поступлений налоговых </w:t>
      </w:r>
      <w:bookmarkStart w:id="0" w:name="_GoBack"/>
      <w:bookmarkEnd w:id="0"/>
    </w:p>
    <w:p w:rsidR="004245AE" w:rsidRDefault="004245AE" w:rsidP="004245AE">
      <w:pPr>
        <w:spacing w:after="0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и неналоговых доходов, эффективности </w:t>
      </w:r>
    </w:p>
    <w:p w:rsidR="004245AE" w:rsidRDefault="004245AE" w:rsidP="004245AE">
      <w:pPr>
        <w:spacing w:after="0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бюджетных расходов муниципального </w:t>
      </w:r>
    </w:p>
    <w:p w:rsidR="004245AE" w:rsidRDefault="004245AE" w:rsidP="004245AE">
      <w:pPr>
        <w:spacing w:after="0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образования сельское поселение «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Барагхан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>» на 202</w:t>
      </w:r>
      <w:r w:rsidR="00F17842">
        <w:rPr>
          <w:rFonts w:ascii="Times New Roman" w:hAnsi="Times New Roman"/>
          <w:b/>
          <w:bCs/>
          <w:sz w:val="28"/>
          <w:szCs w:val="28"/>
        </w:rPr>
        <w:t>5</w:t>
      </w:r>
      <w:r>
        <w:rPr>
          <w:rFonts w:ascii="Times New Roman" w:hAnsi="Times New Roman"/>
          <w:b/>
          <w:bCs/>
          <w:sz w:val="28"/>
          <w:szCs w:val="28"/>
        </w:rPr>
        <w:t xml:space="preserve"> год»</w:t>
      </w:r>
    </w:p>
    <w:p w:rsidR="004245AE" w:rsidRDefault="004245AE" w:rsidP="004245AE">
      <w:pPr>
        <w:spacing w:after="0"/>
        <w:rPr>
          <w:rFonts w:ascii="Times New Roman" w:hAnsi="Times New Roman"/>
          <w:b/>
          <w:bCs/>
          <w:sz w:val="28"/>
          <w:szCs w:val="28"/>
        </w:rPr>
      </w:pPr>
    </w:p>
    <w:p w:rsidR="004245AE" w:rsidRDefault="004245AE" w:rsidP="004245AE">
      <w:pPr>
        <w:tabs>
          <w:tab w:val="left" w:pos="1072"/>
        </w:tabs>
        <w:spacing w:after="0"/>
        <w:ind w:left="3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В целях обеспечения сбалансированности и устойчивости бюджета МО СП «</w:t>
      </w:r>
      <w:proofErr w:type="spellStart"/>
      <w:r>
        <w:rPr>
          <w:rFonts w:ascii="Times New Roman" w:hAnsi="Times New Roman"/>
          <w:sz w:val="28"/>
          <w:szCs w:val="28"/>
        </w:rPr>
        <w:t>Барагхан</w:t>
      </w:r>
      <w:proofErr w:type="spellEnd"/>
      <w:r>
        <w:rPr>
          <w:rFonts w:ascii="Times New Roman" w:hAnsi="Times New Roman"/>
          <w:sz w:val="28"/>
          <w:szCs w:val="28"/>
        </w:rPr>
        <w:t>»:</w:t>
      </w:r>
    </w:p>
    <w:p w:rsidR="004245AE" w:rsidRDefault="004245AE" w:rsidP="004245AE">
      <w:pPr>
        <w:numPr>
          <w:ilvl w:val="0"/>
          <w:numId w:val="1"/>
        </w:numPr>
        <w:tabs>
          <w:tab w:val="left" w:pos="1072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Утвердить План мероприятий по увеличению налоговых и неналоговых доходов, эффективности бюджетных расходов МО СП «</w:t>
      </w:r>
      <w:proofErr w:type="spellStart"/>
      <w:r>
        <w:rPr>
          <w:rFonts w:ascii="Times New Roman" w:hAnsi="Times New Roman"/>
          <w:sz w:val="28"/>
          <w:szCs w:val="28"/>
        </w:rPr>
        <w:t>Барагхан</w:t>
      </w:r>
      <w:proofErr w:type="spellEnd"/>
      <w:r>
        <w:rPr>
          <w:rFonts w:ascii="Times New Roman" w:hAnsi="Times New Roman"/>
          <w:sz w:val="28"/>
          <w:szCs w:val="28"/>
        </w:rPr>
        <w:t>» на 202</w:t>
      </w:r>
      <w:r w:rsidR="00F17842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год (Приложение);</w:t>
      </w:r>
    </w:p>
    <w:p w:rsidR="004245AE" w:rsidRDefault="004245AE" w:rsidP="004245AE">
      <w:pPr>
        <w:numPr>
          <w:ilvl w:val="0"/>
          <w:numId w:val="1"/>
        </w:numPr>
        <w:tabs>
          <w:tab w:val="left" w:pos="1072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Специалисту администрации Бадмаевой Ж.Б. обеспечить предоставление отчета об исполнении мероприятий в Финансовый орган ежеквартально, начиная со второго квартала, до 20 числа месяца, следующего за отчетным кварталом;</w:t>
      </w:r>
    </w:p>
    <w:p w:rsidR="004245AE" w:rsidRDefault="004245AE" w:rsidP="004245AE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Настоящее постановление вступает в силу со дня его подписания;</w:t>
      </w:r>
    </w:p>
    <w:p w:rsidR="004245AE" w:rsidRDefault="004245AE" w:rsidP="004245AE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Контроль над исполнением настоящего постановления оставляю за собой.</w:t>
      </w:r>
    </w:p>
    <w:p w:rsidR="004245AE" w:rsidRDefault="004245AE" w:rsidP="004245AE">
      <w:pPr>
        <w:spacing w:after="0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4245AE" w:rsidRDefault="004245AE" w:rsidP="004245AE">
      <w:pPr>
        <w:spacing w:after="0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4245AE" w:rsidRDefault="004245AE" w:rsidP="004245AE">
      <w:pPr>
        <w:spacing w:after="0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4245AE" w:rsidRDefault="004245AE" w:rsidP="004245AE">
      <w:pPr>
        <w:spacing w:after="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Глава муниципального образования </w:t>
      </w:r>
    </w:p>
    <w:p w:rsidR="004245AE" w:rsidRDefault="004245AE" w:rsidP="004245AE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сельское поселение «</w:t>
      </w:r>
      <w:proofErr w:type="spellStart"/>
      <w:proofErr w:type="gramStart"/>
      <w:r>
        <w:rPr>
          <w:rFonts w:ascii="Times New Roman" w:hAnsi="Times New Roman"/>
          <w:b/>
          <w:bCs/>
          <w:sz w:val="28"/>
          <w:szCs w:val="28"/>
        </w:rPr>
        <w:t>Барагхан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»   </w:t>
      </w:r>
      <w:proofErr w:type="gramEnd"/>
      <w:r>
        <w:rPr>
          <w:rFonts w:ascii="Times New Roman" w:hAnsi="Times New Roman"/>
          <w:b/>
          <w:bCs/>
          <w:sz w:val="28"/>
          <w:szCs w:val="28"/>
        </w:rPr>
        <w:t xml:space="preserve">                                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Б.М.Шакшаев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4245AE" w:rsidRDefault="004245AE" w:rsidP="004245AE">
      <w:pPr>
        <w:sectPr w:rsidR="004245A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245AE" w:rsidRDefault="004245AE" w:rsidP="004245AE">
      <w:pPr>
        <w:framePr w:hSpace="180" w:wrap="around" w:vAnchor="text" w:hAnchor="margin" w:y="-259"/>
        <w:autoSpaceDE w:val="0"/>
        <w:autoSpaceDN w:val="0"/>
        <w:adjustRightInd w:val="0"/>
        <w:spacing w:after="0" w:line="240" w:lineRule="auto"/>
        <w:jc w:val="right"/>
        <w:rPr>
          <w:rFonts w:cs="Calibri"/>
          <w:color w:val="000000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 xml:space="preserve">                                                                                           </w:t>
      </w:r>
      <w:r>
        <w:rPr>
          <w:rFonts w:cs="Calibri"/>
          <w:color w:val="000000"/>
        </w:rPr>
        <w:t>Приложение №1</w:t>
      </w:r>
    </w:p>
    <w:p w:rsidR="004245AE" w:rsidRDefault="004245AE" w:rsidP="004245AE">
      <w:pPr>
        <w:framePr w:hSpace="180" w:wrap="around" w:vAnchor="text" w:hAnchor="margin" w:y="-259"/>
        <w:autoSpaceDE w:val="0"/>
        <w:autoSpaceDN w:val="0"/>
        <w:adjustRightInd w:val="0"/>
        <w:spacing w:after="0" w:line="240" w:lineRule="auto"/>
        <w:jc w:val="right"/>
        <w:rPr>
          <w:rFonts w:cs="Calibri"/>
          <w:color w:val="000000"/>
        </w:rPr>
      </w:pPr>
      <w:r>
        <w:rPr>
          <w:rFonts w:cs="Calibri"/>
          <w:color w:val="000000"/>
        </w:rPr>
        <w:t>к постановлению №</w:t>
      </w:r>
      <w:r w:rsidR="0003787A">
        <w:rPr>
          <w:rFonts w:cs="Calibri"/>
          <w:color w:val="000000"/>
        </w:rPr>
        <w:t>09</w:t>
      </w:r>
    </w:p>
    <w:p w:rsidR="004245AE" w:rsidRDefault="00115A4D" w:rsidP="004245AE">
      <w:pPr>
        <w:spacing w:after="0"/>
        <w:jc w:val="right"/>
        <w:rPr>
          <w:rFonts w:ascii="Times New Roman" w:hAnsi="Times New Roman"/>
          <w:b/>
          <w:bCs/>
          <w:sz w:val="28"/>
          <w:szCs w:val="28"/>
        </w:rPr>
      </w:pPr>
      <w:r>
        <w:rPr>
          <w:rFonts w:cs="Calibri"/>
          <w:color w:val="000000"/>
        </w:rPr>
        <w:t xml:space="preserve">от </w:t>
      </w:r>
      <w:r w:rsidR="004245AE">
        <w:rPr>
          <w:rFonts w:cs="Calibri"/>
          <w:color w:val="000000"/>
        </w:rPr>
        <w:t>3</w:t>
      </w:r>
      <w:r>
        <w:rPr>
          <w:rFonts w:cs="Calibri"/>
          <w:color w:val="000000"/>
        </w:rPr>
        <w:t>0</w:t>
      </w:r>
      <w:r w:rsidR="004245AE">
        <w:rPr>
          <w:rFonts w:cs="Calibri"/>
          <w:color w:val="000000"/>
        </w:rPr>
        <w:t>.04.202</w:t>
      </w:r>
      <w:r w:rsidR="00F17842">
        <w:rPr>
          <w:rFonts w:cs="Calibri"/>
          <w:color w:val="000000"/>
        </w:rPr>
        <w:t>5</w:t>
      </w:r>
    </w:p>
    <w:p w:rsidR="004245AE" w:rsidRDefault="004245AE" w:rsidP="004245AE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245AE" w:rsidRDefault="004245AE" w:rsidP="004245AE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ПЛАН</w:t>
      </w:r>
    </w:p>
    <w:p w:rsidR="004245AE" w:rsidRDefault="004245AE" w:rsidP="004245AE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мероприятий по оптимизации расходов бюджета муниципального образования сельское поселение «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Барагхан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» </w:t>
      </w:r>
      <w:proofErr w:type="gramStart"/>
      <w:r>
        <w:rPr>
          <w:rFonts w:ascii="Times New Roman" w:hAnsi="Times New Roman"/>
          <w:b/>
          <w:bCs/>
          <w:sz w:val="28"/>
          <w:szCs w:val="28"/>
        </w:rPr>
        <w:t>на  202</w:t>
      </w:r>
      <w:r w:rsidR="00F17842">
        <w:rPr>
          <w:rFonts w:ascii="Times New Roman" w:hAnsi="Times New Roman"/>
          <w:b/>
          <w:bCs/>
          <w:sz w:val="28"/>
          <w:szCs w:val="28"/>
        </w:rPr>
        <w:t>5</w:t>
      </w:r>
      <w:proofErr w:type="gramEnd"/>
      <w:r w:rsidR="00115A4D">
        <w:rPr>
          <w:rFonts w:ascii="Times New Roman" w:hAnsi="Times New Roman"/>
          <w:b/>
          <w:bCs/>
          <w:sz w:val="28"/>
          <w:szCs w:val="28"/>
        </w:rPr>
        <w:t xml:space="preserve"> год</w:t>
      </w:r>
    </w:p>
    <w:p w:rsidR="004245AE" w:rsidRDefault="004245AE" w:rsidP="004245AE">
      <w:pPr>
        <w:jc w:val="center"/>
        <w:rPr>
          <w:rFonts w:ascii="Times New Roman" w:hAnsi="Times New Roman"/>
          <w:sz w:val="24"/>
          <w:szCs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6"/>
        <w:gridCol w:w="5096"/>
        <w:gridCol w:w="2134"/>
        <w:gridCol w:w="1706"/>
        <w:gridCol w:w="3445"/>
        <w:gridCol w:w="1473"/>
      </w:tblGrid>
      <w:tr w:rsidR="004245AE" w:rsidRPr="00A85F09" w:rsidTr="00A706B0">
        <w:trPr>
          <w:trHeight w:val="564"/>
        </w:trPr>
        <w:tc>
          <w:tcPr>
            <w:tcW w:w="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45AE" w:rsidRPr="00A85F09" w:rsidRDefault="004245AE" w:rsidP="00A706B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85F09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17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45AE" w:rsidRPr="00A85F09" w:rsidRDefault="004245AE" w:rsidP="00A706B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85F09">
              <w:rPr>
                <w:rFonts w:ascii="Times New Roman" w:hAnsi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7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45AE" w:rsidRPr="00A85F09" w:rsidRDefault="004245AE" w:rsidP="00A706B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85F09">
              <w:rPr>
                <w:rFonts w:ascii="Times New Roman" w:hAnsi="Times New Roman"/>
                <w:sz w:val="28"/>
                <w:szCs w:val="28"/>
              </w:rPr>
              <w:t>Сроки исполнения</w:t>
            </w:r>
          </w:p>
        </w:tc>
        <w:tc>
          <w:tcPr>
            <w:tcW w:w="5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45AE" w:rsidRPr="00A85F09" w:rsidRDefault="004245AE" w:rsidP="00A706B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85F09">
              <w:rPr>
                <w:rFonts w:ascii="Times New Roman" w:hAnsi="Times New Roman"/>
                <w:sz w:val="28"/>
                <w:szCs w:val="28"/>
              </w:rPr>
              <w:t>Ответственный исполнитель</w:t>
            </w:r>
          </w:p>
        </w:tc>
        <w:tc>
          <w:tcPr>
            <w:tcW w:w="11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45AE" w:rsidRPr="00A85F09" w:rsidRDefault="004245AE" w:rsidP="00A706B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85F09">
              <w:rPr>
                <w:rFonts w:ascii="Times New Roman" w:hAnsi="Times New Roman"/>
                <w:sz w:val="28"/>
                <w:szCs w:val="28"/>
              </w:rPr>
              <w:t>Ожидаемый результат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AE" w:rsidRDefault="004245AE" w:rsidP="00A706B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Сумма, </w:t>
            </w:r>
          </w:p>
          <w:p w:rsidR="004245AE" w:rsidRPr="00A85F09" w:rsidRDefault="004245AE" w:rsidP="00A706B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тыс.руб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4245AE" w:rsidRPr="00A85F09" w:rsidTr="00A706B0">
        <w:trPr>
          <w:trHeight w:val="321"/>
        </w:trPr>
        <w:tc>
          <w:tcPr>
            <w:tcW w:w="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45AE" w:rsidRPr="00A85F09" w:rsidRDefault="004245AE" w:rsidP="00A706B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85F0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7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45AE" w:rsidRPr="00A85F09" w:rsidRDefault="004245AE" w:rsidP="00A706B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85F09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7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45AE" w:rsidRPr="00A85F09" w:rsidRDefault="004245AE" w:rsidP="00A706B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85F09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5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45AE" w:rsidRPr="00A85F09" w:rsidRDefault="004245AE" w:rsidP="00A706B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85F09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1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45AE" w:rsidRPr="00A85F09" w:rsidRDefault="004245AE" w:rsidP="00A706B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85F09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AE" w:rsidRPr="00A85F09" w:rsidRDefault="004245AE" w:rsidP="00A706B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4245AE" w:rsidRPr="00A85F09" w:rsidTr="00A706B0">
        <w:tc>
          <w:tcPr>
            <w:tcW w:w="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45AE" w:rsidRPr="00A85F09" w:rsidRDefault="004245AE" w:rsidP="00A706B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2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45AE" w:rsidRPr="00AB0D27" w:rsidRDefault="004245AE" w:rsidP="00A706B0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B0D27">
              <w:rPr>
                <w:rFonts w:ascii="Times New Roman" w:hAnsi="Times New Roman"/>
                <w:b/>
                <w:sz w:val="28"/>
                <w:szCs w:val="28"/>
              </w:rPr>
              <w:t>1. Мероприятия по увеличению поступлений налоговых и неналоговых доходов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AE" w:rsidRPr="00AB0D27" w:rsidRDefault="004245AE" w:rsidP="00A706B0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4245AE" w:rsidRPr="00A85F09" w:rsidTr="00A706B0">
        <w:tc>
          <w:tcPr>
            <w:tcW w:w="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45AE" w:rsidRPr="00A85F09" w:rsidRDefault="004245AE" w:rsidP="00A706B0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A85F09">
              <w:rPr>
                <w:rFonts w:ascii="Times New Roman" w:hAnsi="Times New Roman"/>
                <w:sz w:val="28"/>
                <w:szCs w:val="28"/>
                <w:lang w:val="en-US"/>
              </w:rPr>
              <w:t>1.</w:t>
            </w:r>
            <w:r w:rsidRPr="00A85F09">
              <w:rPr>
                <w:rFonts w:ascii="Times New Roman" w:hAnsi="Times New Roman"/>
                <w:sz w:val="28"/>
                <w:szCs w:val="28"/>
              </w:rPr>
              <w:t>1</w:t>
            </w:r>
            <w:r w:rsidRPr="00A85F09">
              <w:rPr>
                <w:rFonts w:ascii="Times New Roman" w:hAnsi="Times New Roman"/>
                <w:sz w:val="28"/>
                <w:szCs w:val="28"/>
                <w:lang w:val="en-US"/>
              </w:rPr>
              <w:t>.</w:t>
            </w:r>
          </w:p>
        </w:tc>
        <w:tc>
          <w:tcPr>
            <w:tcW w:w="17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45AE" w:rsidRPr="00A85F09" w:rsidRDefault="004245AE" w:rsidP="00A706B0">
            <w:pPr>
              <w:pStyle w:val="Style12"/>
              <w:rPr>
                <w:rStyle w:val="FontStyle23"/>
                <w:sz w:val="28"/>
                <w:szCs w:val="28"/>
              </w:rPr>
            </w:pPr>
            <w:r>
              <w:rPr>
                <w:rStyle w:val="FontStyle23"/>
                <w:sz w:val="28"/>
                <w:szCs w:val="28"/>
              </w:rPr>
              <w:t>Выявление должников и применение мер по погашению задолженности по налогам, формирующим доходы местного бюджета</w:t>
            </w:r>
          </w:p>
        </w:tc>
        <w:tc>
          <w:tcPr>
            <w:tcW w:w="7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45AE" w:rsidRPr="00A85F09" w:rsidRDefault="004245AE" w:rsidP="00A706B0">
            <w:pPr>
              <w:pStyle w:val="Style12"/>
              <w:rPr>
                <w:rStyle w:val="FontStyle23"/>
                <w:sz w:val="28"/>
                <w:szCs w:val="28"/>
                <w:lang w:eastAsia="en-US"/>
              </w:rPr>
            </w:pPr>
            <w:r>
              <w:rPr>
                <w:rStyle w:val="FontStyle23"/>
                <w:sz w:val="28"/>
                <w:szCs w:val="28"/>
                <w:lang w:eastAsia="en-US"/>
              </w:rPr>
              <w:t>ежеквартально</w:t>
            </w:r>
          </w:p>
        </w:tc>
        <w:tc>
          <w:tcPr>
            <w:tcW w:w="5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45AE" w:rsidRPr="00A85F09" w:rsidRDefault="004245AE" w:rsidP="00A706B0">
            <w:pPr>
              <w:pStyle w:val="Style12"/>
              <w:widowControl/>
              <w:spacing w:line="302" w:lineRule="exact"/>
              <w:ind w:left="5" w:hanging="5"/>
              <w:rPr>
                <w:rStyle w:val="FontStyle23"/>
                <w:sz w:val="28"/>
                <w:szCs w:val="28"/>
              </w:rPr>
            </w:pPr>
            <w:proofErr w:type="spellStart"/>
            <w:r>
              <w:rPr>
                <w:rStyle w:val="FontStyle23"/>
                <w:sz w:val="28"/>
                <w:szCs w:val="28"/>
              </w:rPr>
              <w:t>Даранова</w:t>
            </w:r>
            <w:proofErr w:type="spellEnd"/>
            <w:r>
              <w:rPr>
                <w:rStyle w:val="FontStyle23"/>
                <w:sz w:val="28"/>
                <w:szCs w:val="28"/>
              </w:rPr>
              <w:t xml:space="preserve"> Ж.Х</w:t>
            </w:r>
          </w:p>
          <w:p w:rsidR="004245AE" w:rsidRPr="00A85F09" w:rsidRDefault="004245AE" w:rsidP="00A706B0">
            <w:pPr>
              <w:pStyle w:val="Style12"/>
              <w:widowControl/>
              <w:spacing w:line="302" w:lineRule="exact"/>
              <w:ind w:left="5" w:hanging="5"/>
              <w:rPr>
                <w:rStyle w:val="FontStyle23"/>
                <w:sz w:val="28"/>
                <w:szCs w:val="28"/>
              </w:rPr>
            </w:pPr>
          </w:p>
        </w:tc>
        <w:tc>
          <w:tcPr>
            <w:tcW w:w="11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45AE" w:rsidRPr="00A85F09" w:rsidRDefault="004245AE" w:rsidP="00A706B0">
            <w:pPr>
              <w:pStyle w:val="Style12"/>
              <w:widowControl/>
              <w:rPr>
                <w:rStyle w:val="FontStyle23"/>
                <w:sz w:val="28"/>
                <w:szCs w:val="28"/>
              </w:rPr>
            </w:pPr>
            <w:r w:rsidRPr="00A85F09">
              <w:rPr>
                <w:rStyle w:val="FontStyle23"/>
                <w:sz w:val="28"/>
                <w:szCs w:val="28"/>
              </w:rPr>
              <w:t>Сокращение</w:t>
            </w:r>
            <w:r>
              <w:rPr>
                <w:rStyle w:val="FontStyle23"/>
                <w:sz w:val="28"/>
                <w:szCs w:val="28"/>
              </w:rPr>
              <w:t xml:space="preserve"> существующей</w:t>
            </w:r>
            <w:r w:rsidRPr="00A85F09">
              <w:rPr>
                <w:rStyle w:val="FontStyle23"/>
                <w:sz w:val="28"/>
                <w:szCs w:val="28"/>
              </w:rPr>
              <w:t xml:space="preserve"> задолженности по налогам </w:t>
            </w:r>
            <w:r>
              <w:rPr>
                <w:rStyle w:val="FontStyle23"/>
                <w:sz w:val="28"/>
                <w:szCs w:val="28"/>
              </w:rPr>
              <w:t>и сборам, зачисляемым в бюджет с</w:t>
            </w:r>
            <w:r w:rsidRPr="00A85F09">
              <w:rPr>
                <w:rStyle w:val="FontStyle23"/>
                <w:sz w:val="28"/>
                <w:szCs w:val="28"/>
              </w:rPr>
              <w:t xml:space="preserve">ельского поселения </w:t>
            </w:r>
            <w:r>
              <w:rPr>
                <w:rStyle w:val="FontStyle23"/>
                <w:sz w:val="28"/>
                <w:szCs w:val="28"/>
              </w:rPr>
              <w:t xml:space="preserve"> «</w:t>
            </w:r>
            <w:proofErr w:type="spellStart"/>
            <w:r>
              <w:rPr>
                <w:rStyle w:val="FontStyle23"/>
                <w:sz w:val="28"/>
                <w:szCs w:val="28"/>
              </w:rPr>
              <w:t>Барагхан</w:t>
            </w:r>
            <w:proofErr w:type="spellEnd"/>
            <w:r>
              <w:rPr>
                <w:rStyle w:val="FontStyle23"/>
                <w:sz w:val="28"/>
                <w:szCs w:val="28"/>
              </w:rPr>
              <w:t xml:space="preserve">» </w:t>
            </w:r>
            <w:r w:rsidRPr="00A85F09">
              <w:rPr>
                <w:rStyle w:val="FontStyle23"/>
                <w:sz w:val="28"/>
                <w:szCs w:val="28"/>
              </w:rPr>
              <w:t>и недопущение ее роста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AE" w:rsidRPr="00A85F09" w:rsidRDefault="004245AE" w:rsidP="00A706B0">
            <w:pPr>
              <w:pStyle w:val="Style12"/>
              <w:widowControl/>
              <w:rPr>
                <w:rStyle w:val="FontStyle23"/>
                <w:sz w:val="28"/>
                <w:szCs w:val="28"/>
              </w:rPr>
            </w:pPr>
          </w:p>
        </w:tc>
      </w:tr>
      <w:tr w:rsidR="004245AE" w:rsidRPr="00A85F09" w:rsidTr="00A706B0">
        <w:tc>
          <w:tcPr>
            <w:tcW w:w="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45AE" w:rsidRPr="00A85F09" w:rsidRDefault="004245AE" w:rsidP="00A706B0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A85F09">
              <w:rPr>
                <w:rFonts w:ascii="Times New Roman" w:hAnsi="Times New Roman"/>
                <w:sz w:val="28"/>
                <w:szCs w:val="28"/>
                <w:lang w:val="en-US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A85F09">
              <w:rPr>
                <w:rFonts w:ascii="Times New Roman" w:hAnsi="Times New Roman"/>
                <w:sz w:val="28"/>
                <w:szCs w:val="28"/>
                <w:lang w:val="en-US"/>
              </w:rPr>
              <w:t>.</w:t>
            </w:r>
          </w:p>
        </w:tc>
        <w:tc>
          <w:tcPr>
            <w:tcW w:w="17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45AE" w:rsidRPr="00A85F09" w:rsidRDefault="004245AE" w:rsidP="00A706B0">
            <w:pPr>
              <w:pStyle w:val="Style12"/>
              <w:widowControl/>
              <w:rPr>
                <w:rStyle w:val="FontStyle23"/>
                <w:sz w:val="28"/>
                <w:szCs w:val="28"/>
              </w:rPr>
            </w:pPr>
            <w:r>
              <w:rPr>
                <w:rStyle w:val="FontStyle23"/>
                <w:sz w:val="28"/>
                <w:szCs w:val="28"/>
              </w:rPr>
              <w:t xml:space="preserve">Проведение работы по оформлению прав на земельные участки и имущество физических лиц  </w:t>
            </w:r>
          </w:p>
        </w:tc>
        <w:tc>
          <w:tcPr>
            <w:tcW w:w="73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45AE" w:rsidRPr="00A85F09" w:rsidRDefault="004245AE" w:rsidP="00A706B0">
            <w:pPr>
              <w:pStyle w:val="Style12"/>
              <w:widowControl/>
              <w:rPr>
                <w:rStyle w:val="FontStyle23"/>
                <w:sz w:val="28"/>
                <w:szCs w:val="28"/>
              </w:rPr>
            </w:pPr>
            <w:r w:rsidRPr="00A85F09">
              <w:rPr>
                <w:rStyle w:val="FontStyle23"/>
                <w:sz w:val="28"/>
                <w:szCs w:val="28"/>
              </w:rPr>
              <w:t>ежеквартально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245AE" w:rsidRPr="00A85F09" w:rsidRDefault="004245AE" w:rsidP="00A706B0">
            <w:pPr>
              <w:pStyle w:val="Style12"/>
              <w:widowControl/>
              <w:spacing w:line="302" w:lineRule="exact"/>
              <w:ind w:left="5" w:hanging="5"/>
              <w:rPr>
                <w:rStyle w:val="FontStyle23"/>
                <w:sz w:val="28"/>
                <w:szCs w:val="28"/>
              </w:rPr>
            </w:pPr>
            <w:proofErr w:type="spellStart"/>
            <w:r>
              <w:rPr>
                <w:rStyle w:val="FontStyle23"/>
                <w:sz w:val="28"/>
                <w:szCs w:val="28"/>
              </w:rPr>
              <w:t>Даранова</w:t>
            </w:r>
            <w:proofErr w:type="spellEnd"/>
            <w:r>
              <w:rPr>
                <w:rStyle w:val="FontStyle23"/>
                <w:sz w:val="28"/>
                <w:szCs w:val="28"/>
              </w:rPr>
              <w:t xml:space="preserve"> Ж.Х</w:t>
            </w:r>
          </w:p>
          <w:p w:rsidR="004245AE" w:rsidRPr="00A85F09" w:rsidRDefault="004245AE" w:rsidP="00A706B0">
            <w:pPr>
              <w:pStyle w:val="Style12"/>
              <w:widowControl/>
              <w:spacing w:line="302" w:lineRule="exact"/>
              <w:ind w:left="5" w:hanging="5"/>
              <w:rPr>
                <w:rStyle w:val="FontStyle23"/>
                <w:sz w:val="28"/>
                <w:szCs w:val="28"/>
              </w:rPr>
            </w:pP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45AE" w:rsidRPr="00A85F09" w:rsidRDefault="004245AE" w:rsidP="00A706B0">
            <w:pPr>
              <w:pStyle w:val="Style12"/>
              <w:widowControl/>
              <w:rPr>
                <w:rStyle w:val="FontStyle23"/>
                <w:sz w:val="28"/>
                <w:szCs w:val="28"/>
              </w:rPr>
            </w:pPr>
            <w:r>
              <w:rPr>
                <w:rStyle w:val="FontStyle23"/>
                <w:sz w:val="28"/>
                <w:szCs w:val="28"/>
              </w:rPr>
              <w:t>Увеличение налоговой базы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245AE" w:rsidRDefault="004245AE" w:rsidP="00A706B0">
            <w:pPr>
              <w:pStyle w:val="Style12"/>
              <w:widowControl/>
              <w:rPr>
                <w:rStyle w:val="FontStyle23"/>
                <w:sz w:val="28"/>
                <w:szCs w:val="28"/>
              </w:rPr>
            </w:pPr>
          </w:p>
        </w:tc>
      </w:tr>
      <w:tr w:rsidR="004245AE" w:rsidRPr="00A85F09" w:rsidTr="00A706B0">
        <w:tc>
          <w:tcPr>
            <w:tcW w:w="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45AE" w:rsidRPr="00A85F09" w:rsidRDefault="004245AE" w:rsidP="00A706B0">
            <w:pPr>
              <w:pStyle w:val="Style12"/>
              <w:widowControl/>
              <w:rPr>
                <w:rStyle w:val="FontStyle23"/>
                <w:sz w:val="28"/>
                <w:szCs w:val="28"/>
              </w:rPr>
            </w:pPr>
            <w:r>
              <w:rPr>
                <w:rStyle w:val="FontStyle23"/>
                <w:sz w:val="28"/>
                <w:szCs w:val="28"/>
              </w:rPr>
              <w:lastRenderedPageBreak/>
              <w:t>1.3</w:t>
            </w:r>
            <w:r w:rsidRPr="00A85F09">
              <w:rPr>
                <w:rStyle w:val="FontStyle23"/>
                <w:sz w:val="28"/>
                <w:szCs w:val="28"/>
              </w:rPr>
              <w:t>.</w:t>
            </w:r>
          </w:p>
        </w:tc>
        <w:tc>
          <w:tcPr>
            <w:tcW w:w="17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45AE" w:rsidRPr="00A85F09" w:rsidRDefault="004245AE" w:rsidP="00A706B0">
            <w:pPr>
              <w:autoSpaceDE w:val="0"/>
              <w:autoSpaceDN w:val="0"/>
              <w:adjustRightInd w:val="0"/>
              <w:rPr>
                <w:rStyle w:val="FontStyle23"/>
                <w:sz w:val="28"/>
                <w:szCs w:val="28"/>
              </w:rPr>
            </w:pPr>
            <w:r w:rsidRPr="009213A4">
              <w:rPr>
                <w:rFonts w:ascii="Times New Roman" w:hAnsi="Times New Roman"/>
                <w:sz w:val="28"/>
                <w:szCs w:val="28"/>
              </w:rPr>
              <w:t>Взвешенный подход к участию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13A4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r>
              <w:rPr>
                <w:rFonts w:ascii="Times New Roman" w:hAnsi="Times New Roman"/>
                <w:sz w:val="28"/>
                <w:szCs w:val="28"/>
              </w:rPr>
              <w:t>республиканских</w:t>
            </w:r>
            <w:r w:rsidRPr="009213A4">
              <w:rPr>
                <w:rFonts w:ascii="Times New Roman" w:hAnsi="Times New Roman"/>
                <w:sz w:val="28"/>
                <w:szCs w:val="28"/>
              </w:rPr>
              <w:t xml:space="preserve"> программах с учетом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13A4">
              <w:rPr>
                <w:rFonts w:ascii="Times New Roman" w:hAnsi="Times New Roman"/>
                <w:sz w:val="28"/>
                <w:szCs w:val="28"/>
              </w:rPr>
              <w:t>возможности местного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13A4">
              <w:rPr>
                <w:rFonts w:ascii="Times New Roman" w:hAnsi="Times New Roman"/>
                <w:sz w:val="28"/>
                <w:szCs w:val="28"/>
              </w:rPr>
              <w:t>бюджета по обеспечению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13A4">
              <w:rPr>
                <w:rFonts w:ascii="Times New Roman" w:hAnsi="Times New Roman"/>
                <w:sz w:val="28"/>
                <w:szCs w:val="28"/>
              </w:rPr>
              <w:t>обязательного объема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со</w:t>
            </w:r>
            <w:r w:rsidRPr="009213A4">
              <w:rPr>
                <w:rFonts w:ascii="Times New Roman" w:hAnsi="Times New Roman"/>
                <w:sz w:val="28"/>
                <w:szCs w:val="28"/>
              </w:rPr>
              <w:t>финансирования</w:t>
            </w:r>
            <w:proofErr w:type="spellEnd"/>
          </w:p>
        </w:tc>
        <w:tc>
          <w:tcPr>
            <w:tcW w:w="73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45AE" w:rsidRPr="00A85F09" w:rsidRDefault="004245AE" w:rsidP="00A706B0">
            <w:pPr>
              <w:pStyle w:val="Style12"/>
              <w:widowControl/>
              <w:rPr>
                <w:rStyle w:val="FontStyle23"/>
                <w:sz w:val="28"/>
                <w:szCs w:val="28"/>
              </w:rPr>
            </w:pPr>
            <w:r>
              <w:rPr>
                <w:rStyle w:val="FontStyle23"/>
                <w:sz w:val="28"/>
                <w:szCs w:val="28"/>
              </w:rPr>
              <w:t>Весь период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245AE" w:rsidRPr="00A85F09" w:rsidRDefault="004245AE" w:rsidP="00A706B0">
            <w:pPr>
              <w:pStyle w:val="Style12"/>
              <w:widowControl/>
              <w:spacing w:line="302" w:lineRule="exact"/>
              <w:ind w:left="5" w:hanging="5"/>
              <w:rPr>
                <w:rStyle w:val="FontStyle23"/>
                <w:sz w:val="28"/>
                <w:szCs w:val="28"/>
              </w:rPr>
            </w:pPr>
            <w:proofErr w:type="spellStart"/>
            <w:r>
              <w:rPr>
                <w:rStyle w:val="FontStyle23"/>
                <w:sz w:val="28"/>
                <w:szCs w:val="28"/>
              </w:rPr>
              <w:t>Шакшаев</w:t>
            </w:r>
            <w:proofErr w:type="spellEnd"/>
            <w:r>
              <w:rPr>
                <w:rStyle w:val="FontStyle23"/>
                <w:sz w:val="28"/>
                <w:szCs w:val="28"/>
              </w:rPr>
              <w:t xml:space="preserve"> Б.М.</w:t>
            </w:r>
          </w:p>
          <w:p w:rsidR="004245AE" w:rsidRPr="00A85F09" w:rsidRDefault="004245AE" w:rsidP="00A706B0">
            <w:pPr>
              <w:pStyle w:val="Style12"/>
              <w:widowControl/>
              <w:spacing w:line="302" w:lineRule="exact"/>
              <w:ind w:left="5" w:hanging="5"/>
              <w:rPr>
                <w:rStyle w:val="FontStyle23"/>
                <w:sz w:val="28"/>
                <w:szCs w:val="28"/>
              </w:rPr>
            </w:pP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45AE" w:rsidRPr="00A85F09" w:rsidRDefault="004245AE" w:rsidP="00A706B0">
            <w:pPr>
              <w:pStyle w:val="Style12"/>
              <w:widowControl/>
              <w:spacing w:line="312" w:lineRule="exact"/>
              <w:ind w:firstLine="5"/>
              <w:rPr>
                <w:rStyle w:val="FontStyle23"/>
                <w:sz w:val="28"/>
                <w:szCs w:val="28"/>
              </w:rPr>
            </w:pPr>
            <w:r>
              <w:rPr>
                <w:rStyle w:val="FontStyle23"/>
                <w:sz w:val="28"/>
                <w:szCs w:val="28"/>
              </w:rPr>
              <w:t>Недопущение просроченной задолженности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245AE" w:rsidRDefault="004245AE" w:rsidP="00A706B0">
            <w:pPr>
              <w:pStyle w:val="Style12"/>
              <w:widowControl/>
              <w:spacing w:line="312" w:lineRule="exact"/>
              <w:ind w:firstLine="5"/>
              <w:rPr>
                <w:rStyle w:val="FontStyle23"/>
                <w:sz w:val="28"/>
                <w:szCs w:val="28"/>
              </w:rPr>
            </w:pPr>
          </w:p>
        </w:tc>
      </w:tr>
      <w:tr w:rsidR="004245AE" w:rsidRPr="00A85F09" w:rsidTr="00A706B0">
        <w:tc>
          <w:tcPr>
            <w:tcW w:w="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45AE" w:rsidRPr="00A85F09" w:rsidRDefault="004245AE" w:rsidP="00A706B0">
            <w:pPr>
              <w:rPr>
                <w:rFonts w:ascii="Times New Roman" w:hAnsi="Times New Roman"/>
                <w:sz w:val="28"/>
                <w:szCs w:val="28"/>
              </w:rPr>
            </w:pPr>
            <w:r w:rsidRPr="00A85F09">
              <w:rPr>
                <w:rFonts w:ascii="Times New Roman" w:hAnsi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17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45AE" w:rsidRPr="00A85F09" w:rsidRDefault="004245AE" w:rsidP="00A706B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Контроль недопущения образования просроченной кредиторской задолженности по бюджету муниципального образования сельское поселение 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Барагхан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 на 2022 год, по долговым обязательствам муниципального образования сельское поселение 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Барагхан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7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45AE" w:rsidRPr="00A85F09" w:rsidRDefault="004245AE" w:rsidP="00A706B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Весь период</w:t>
            </w:r>
          </w:p>
        </w:tc>
        <w:tc>
          <w:tcPr>
            <w:tcW w:w="5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45AE" w:rsidRPr="00A85F09" w:rsidRDefault="004245AE" w:rsidP="00A706B0">
            <w:pPr>
              <w:pStyle w:val="Style12"/>
              <w:widowControl/>
              <w:spacing w:line="302" w:lineRule="exact"/>
              <w:ind w:left="5" w:hanging="5"/>
              <w:rPr>
                <w:rStyle w:val="FontStyle23"/>
                <w:sz w:val="28"/>
                <w:szCs w:val="28"/>
              </w:rPr>
            </w:pPr>
            <w:r>
              <w:rPr>
                <w:rStyle w:val="FontStyle23"/>
                <w:sz w:val="28"/>
                <w:szCs w:val="28"/>
              </w:rPr>
              <w:t>Бадмаева Ж.Б.</w:t>
            </w:r>
          </w:p>
          <w:p w:rsidR="004245AE" w:rsidRPr="00A85F09" w:rsidRDefault="004245AE" w:rsidP="00A706B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8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45AE" w:rsidRPr="00A85F09" w:rsidRDefault="004245AE" w:rsidP="00A706B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Обеспечение сбалансированности бюджета сельского поселения 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245AE" w:rsidRDefault="004245AE" w:rsidP="00A706B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245AE" w:rsidRPr="00A85F09" w:rsidTr="00A706B0">
        <w:tc>
          <w:tcPr>
            <w:tcW w:w="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45AE" w:rsidRPr="00A85F09" w:rsidRDefault="004245AE" w:rsidP="00A706B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2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45AE" w:rsidRPr="00AB0D27" w:rsidRDefault="004245AE" w:rsidP="00A706B0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8"/>
                <w:szCs w:val="28"/>
              </w:rPr>
            </w:pPr>
            <w:r w:rsidRPr="00AB0D27">
              <w:rPr>
                <w:rFonts w:ascii="Times New Roman" w:hAnsi="Times New Roman"/>
                <w:b/>
                <w:sz w:val="28"/>
                <w:szCs w:val="28"/>
              </w:rPr>
              <w:t xml:space="preserve">2. Мероприятия </w:t>
            </w:r>
            <w:r w:rsidRPr="00AB0D27">
              <w:rPr>
                <w:rFonts w:ascii="Times New Roman" w:hAnsi="Times New Roman"/>
                <w:b/>
                <w:bCs/>
                <w:sz w:val="28"/>
                <w:szCs w:val="28"/>
              </w:rPr>
              <w:t>по оптимизации расходов бюджета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AE" w:rsidRPr="00AB0D27" w:rsidRDefault="00F17842" w:rsidP="00A72AC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30</w:t>
            </w:r>
            <w:r w:rsidR="00A72AC3">
              <w:rPr>
                <w:rFonts w:ascii="Times New Roman" w:hAnsi="Times New Roman"/>
                <w:b/>
                <w:sz w:val="28"/>
                <w:szCs w:val="28"/>
              </w:rPr>
              <w:t>5</w:t>
            </w:r>
            <w:r w:rsidR="004245AE" w:rsidRPr="00AB0D27">
              <w:rPr>
                <w:rFonts w:ascii="Times New Roman" w:hAnsi="Times New Roman"/>
                <w:b/>
                <w:sz w:val="28"/>
                <w:szCs w:val="28"/>
              </w:rPr>
              <w:t>,0</w:t>
            </w:r>
          </w:p>
        </w:tc>
      </w:tr>
      <w:tr w:rsidR="004245AE" w:rsidRPr="00A85F09" w:rsidTr="00A706B0">
        <w:trPr>
          <w:trHeight w:val="1202"/>
        </w:trPr>
        <w:tc>
          <w:tcPr>
            <w:tcW w:w="242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4245AE" w:rsidRPr="00A85F09" w:rsidRDefault="004245AE" w:rsidP="00A706B0">
            <w:pPr>
              <w:rPr>
                <w:rFonts w:ascii="Times New Roman" w:hAnsi="Times New Roman"/>
                <w:sz w:val="28"/>
                <w:szCs w:val="28"/>
              </w:rPr>
            </w:pPr>
            <w:r w:rsidRPr="00A85F09">
              <w:rPr>
                <w:rFonts w:ascii="Times New Roman" w:hAnsi="Times New Roman"/>
                <w:sz w:val="28"/>
                <w:szCs w:val="28"/>
              </w:rPr>
              <w:t>2.</w:t>
            </w: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1750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4245AE" w:rsidRPr="00A85F09" w:rsidRDefault="004245AE" w:rsidP="00A706B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1A7ABE">
              <w:rPr>
                <w:rFonts w:ascii="Times New Roman" w:hAnsi="Times New Roman"/>
                <w:sz w:val="28"/>
                <w:szCs w:val="28"/>
              </w:rPr>
              <w:t xml:space="preserve">Экономия фонда оплаты труда за счет адм. 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1A7ABE">
              <w:rPr>
                <w:rFonts w:ascii="Times New Roman" w:hAnsi="Times New Roman"/>
                <w:sz w:val="28"/>
                <w:szCs w:val="28"/>
              </w:rPr>
              <w:t>тпуска</w:t>
            </w:r>
            <w:r>
              <w:rPr>
                <w:rFonts w:ascii="Times New Roman" w:hAnsi="Times New Roman"/>
                <w:sz w:val="28"/>
                <w:szCs w:val="28"/>
              </w:rPr>
              <w:t>, больничных листов</w:t>
            </w:r>
          </w:p>
        </w:tc>
        <w:tc>
          <w:tcPr>
            <w:tcW w:w="733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4245AE" w:rsidRPr="00A85F09" w:rsidRDefault="004245AE" w:rsidP="00A706B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 течение года </w:t>
            </w:r>
          </w:p>
        </w:tc>
        <w:tc>
          <w:tcPr>
            <w:tcW w:w="586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4245AE" w:rsidRPr="00A85F09" w:rsidRDefault="004245AE" w:rsidP="00A706B0">
            <w:pPr>
              <w:pStyle w:val="Style12"/>
              <w:widowControl/>
              <w:spacing w:line="302" w:lineRule="exact"/>
              <w:ind w:left="5" w:hanging="5"/>
              <w:rPr>
                <w:sz w:val="28"/>
                <w:szCs w:val="28"/>
              </w:rPr>
            </w:pPr>
            <w:r>
              <w:rPr>
                <w:rStyle w:val="FontStyle23"/>
                <w:sz w:val="28"/>
                <w:szCs w:val="28"/>
              </w:rPr>
              <w:t>Бадмаева Ж.Б.</w:t>
            </w:r>
          </w:p>
        </w:tc>
        <w:tc>
          <w:tcPr>
            <w:tcW w:w="1183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4245AE" w:rsidRPr="00A85F09" w:rsidRDefault="004245AE" w:rsidP="00A706B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Экономия денежных средств по заработной плате 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245AE" w:rsidRDefault="00F17842" w:rsidP="00A706B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</w:t>
            </w:r>
            <w:r w:rsidR="004245AE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4245AE" w:rsidRPr="00A85F09" w:rsidTr="00A706B0">
        <w:tc>
          <w:tcPr>
            <w:tcW w:w="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45AE" w:rsidRPr="00A85F09" w:rsidRDefault="004245AE" w:rsidP="00A706B0">
            <w:pPr>
              <w:rPr>
                <w:rFonts w:ascii="Times New Roman" w:hAnsi="Times New Roman"/>
                <w:sz w:val="28"/>
                <w:szCs w:val="28"/>
              </w:rPr>
            </w:pPr>
            <w:r w:rsidRPr="00A85F09">
              <w:rPr>
                <w:rFonts w:ascii="Times New Roman" w:hAnsi="Times New Roman"/>
                <w:sz w:val="28"/>
                <w:szCs w:val="28"/>
              </w:rPr>
              <w:t>2.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A85F0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75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45AE" w:rsidRPr="00A85F09" w:rsidRDefault="004245AE" w:rsidP="00A706B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Использование электронного документооборота</w:t>
            </w:r>
          </w:p>
        </w:tc>
        <w:tc>
          <w:tcPr>
            <w:tcW w:w="7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45AE" w:rsidRPr="00A85F09" w:rsidRDefault="004245AE" w:rsidP="00A706B0">
            <w:pPr>
              <w:rPr>
                <w:rFonts w:ascii="Times New Roman" w:hAnsi="Times New Roman"/>
                <w:sz w:val="28"/>
                <w:szCs w:val="28"/>
              </w:rPr>
            </w:pPr>
            <w:r w:rsidRPr="00A85F09">
              <w:rPr>
                <w:rFonts w:ascii="Times New Roman" w:hAnsi="Times New Roman"/>
                <w:sz w:val="28"/>
                <w:szCs w:val="28"/>
              </w:rPr>
              <w:t>Весь период</w:t>
            </w:r>
          </w:p>
        </w:tc>
        <w:tc>
          <w:tcPr>
            <w:tcW w:w="5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45AE" w:rsidRPr="00A85F09" w:rsidRDefault="004245AE" w:rsidP="00A706B0">
            <w:pPr>
              <w:pStyle w:val="Style12"/>
              <w:widowControl/>
              <w:spacing w:line="302" w:lineRule="exact"/>
              <w:ind w:left="5" w:hanging="5"/>
              <w:rPr>
                <w:rStyle w:val="FontStyle23"/>
                <w:sz w:val="28"/>
                <w:szCs w:val="28"/>
              </w:rPr>
            </w:pPr>
            <w:r>
              <w:rPr>
                <w:rStyle w:val="FontStyle23"/>
                <w:sz w:val="28"/>
                <w:szCs w:val="28"/>
              </w:rPr>
              <w:t>Бадмаева Ж.Б.</w:t>
            </w:r>
          </w:p>
          <w:p w:rsidR="004245AE" w:rsidRPr="00A85F09" w:rsidRDefault="004245AE" w:rsidP="00A706B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45AE" w:rsidRPr="00A85F09" w:rsidRDefault="004245AE" w:rsidP="00A706B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Сокращение расходов на услуги связи, на расходный материал (бумага А4), 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AE" w:rsidRDefault="004245AE" w:rsidP="00A706B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245AE" w:rsidRPr="00A85F09" w:rsidTr="00A706B0">
        <w:tc>
          <w:tcPr>
            <w:tcW w:w="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45AE" w:rsidRPr="00A85F09" w:rsidRDefault="004245AE" w:rsidP="00A706B0">
            <w:pPr>
              <w:rPr>
                <w:rFonts w:ascii="Times New Roman" w:hAnsi="Times New Roman"/>
                <w:sz w:val="28"/>
                <w:szCs w:val="28"/>
              </w:rPr>
            </w:pPr>
            <w:r w:rsidRPr="00A85F09">
              <w:rPr>
                <w:rFonts w:ascii="Times New Roman" w:hAnsi="Times New Roman"/>
                <w:sz w:val="28"/>
                <w:szCs w:val="28"/>
              </w:rPr>
              <w:lastRenderedPageBreak/>
              <w:t>2.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A85F0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7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45AE" w:rsidRPr="00A85F09" w:rsidRDefault="004245AE" w:rsidP="00A706B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Сокращение количества проводимых мероприятий в сельском поселении, поиск спонсоров для проведения данных мероприятий, развитие государственно-частного партнерства</w:t>
            </w:r>
          </w:p>
        </w:tc>
        <w:tc>
          <w:tcPr>
            <w:tcW w:w="7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45AE" w:rsidRPr="00A85F09" w:rsidRDefault="004245AE" w:rsidP="00A706B0">
            <w:pPr>
              <w:rPr>
                <w:rFonts w:ascii="Times New Roman" w:hAnsi="Times New Roman"/>
                <w:sz w:val="28"/>
                <w:szCs w:val="28"/>
              </w:rPr>
            </w:pPr>
            <w:r w:rsidRPr="00A85F09">
              <w:rPr>
                <w:rFonts w:ascii="Times New Roman" w:hAnsi="Times New Roman"/>
                <w:sz w:val="28"/>
                <w:szCs w:val="28"/>
              </w:rPr>
              <w:t>Весь период</w:t>
            </w:r>
          </w:p>
        </w:tc>
        <w:tc>
          <w:tcPr>
            <w:tcW w:w="5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45AE" w:rsidRPr="00A85F09" w:rsidRDefault="004245AE" w:rsidP="00A706B0">
            <w:pPr>
              <w:pStyle w:val="Style12"/>
              <w:widowControl/>
              <w:spacing w:line="302" w:lineRule="exact"/>
              <w:ind w:left="5" w:hanging="5"/>
              <w:rPr>
                <w:rStyle w:val="FontStyle23"/>
                <w:sz w:val="28"/>
                <w:szCs w:val="28"/>
              </w:rPr>
            </w:pPr>
            <w:proofErr w:type="spellStart"/>
            <w:r>
              <w:rPr>
                <w:rStyle w:val="FontStyle23"/>
                <w:sz w:val="28"/>
                <w:szCs w:val="28"/>
              </w:rPr>
              <w:t>Шакшаев</w:t>
            </w:r>
            <w:proofErr w:type="spellEnd"/>
            <w:r>
              <w:rPr>
                <w:rStyle w:val="FontStyle23"/>
                <w:sz w:val="28"/>
                <w:szCs w:val="28"/>
              </w:rPr>
              <w:t xml:space="preserve"> Б.М.</w:t>
            </w:r>
          </w:p>
          <w:p w:rsidR="004245AE" w:rsidRPr="00A85F09" w:rsidRDefault="004245AE" w:rsidP="00A706B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45AE" w:rsidRPr="00A85F09" w:rsidRDefault="004245AE" w:rsidP="00A706B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Сокращение расходов на проведение мероприятий, проводимых в сельском поселении, проведение мероприятий за счет спонсорских средств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AE" w:rsidRDefault="004245AE" w:rsidP="00A706B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245AE" w:rsidRPr="00A85F09" w:rsidTr="00A706B0">
        <w:tc>
          <w:tcPr>
            <w:tcW w:w="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45AE" w:rsidRPr="00AB0D27" w:rsidRDefault="004245AE" w:rsidP="00A706B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.4.</w:t>
            </w:r>
          </w:p>
        </w:tc>
        <w:tc>
          <w:tcPr>
            <w:tcW w:w="17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45AE" w:rsidRDefault="004245AE" w:rsidP="00A706B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Экономия расходов на оплату коммунальных услуг</w:t>
            </w:r>
          </w:p>
        </w:tc>
        <w:tc>
          <w:tcPr>
            <w:tcW w:w="7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45AE" w:rsidRPr="00A85F09" w:rsidRDefault="004245AE" w:rsidP="00A706B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5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45AE" w:rsidRPr="00A85F09" w:rsidRDefault="004245AE" w:rsidP="00A706B0">
            <w:pPr>
              <w:pStyle w:val="Style12"/>
              <w:widowControl/>
              <w:spacing w:line="302" w:lineRule="exact"/>
              <w:ind w:left="5" w:hanging="5"/>
              <w:rPr>
                <w:sz w:val="28"/>
                <w:szCs w:val="28"/>
              </w:rPr>
            </w:pPr>
            <w:r>
              <w:rPr>
                <w:rStyle w:val="FontStyle23"/>
                <w:sz w:val="28"/>
                <w:szCs w:val="28"/>
              </w:rPr>
              <w:t>Бадмаева Ж.Б.</w:t>
            </w:r>
          </w:p>
        </w:tc>
        <w:tc>
          <w:tcPr>
            <w:tcW w:w="11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45AE" w:rsidRPr="00A85F09" w:rsidRDefault="004245AE" w:rsidP="00A706B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Экономия бюджетных средств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AE" w:rsidRDefault="00A72AC3" w:rsidP="00A706B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4245AE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</w:tbl>
    <w:p w:rsidR="00482D52" w:rsidRDefault="00482D52"/>
    <w:sectPr w:rsidR="00482D52" w:rsidSect="004245AE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EA0937"/>
    <w:multiLevelType w:val="multilevel"/>
    <w:tmpl w:val="EB8C1EAA"/>
    <w:lvl w:ilvl="0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</w:lvl>
    <w:lvl w:ilvl="1">
      <w:start w:val="1"/>
      <w:numFmt w:val="decimal"/>
      <w:isLgl/>
      <w:lvlText w:val="%1.%2."/>
      <w:lvlJc w:val="left"/>
      <w:pPr>
        <w:ind w:left="1020" w:hanging="720"/>
      </w:pPr>
    </w:lvl>
    <w:lvl w:ilvl="2">
      <w:start w:val="1"/>
      <w:numFmt w:val="decimal"/>
      <w:isLgl/>
      <w:lvlText w:val="%1.%2.%3."/>
      <w:lvlJc w:val="left"/>
      <w:pPr>
        <w:ind w:left="1020" w:hanging="720"/>
      </w:pPr>
    </w:lvl>
    <w:lvl w:ilvl="3">
      <w:start w:val="1"/>
      <w:numFmt w:val="decimal"/>
      <w:isLgl/>
      <w:lvlText w:val="%1.%2.%3.%4."/>
      <w:lvlJc w:val="left"/>
      <w:pPr>
        <w:ind w:left="1380" w:hanging="1080"/>
      </w:pPr>
    </w:lvl>
    <w:lvl w:ilvl="4">
      <w:start w:val="1"/>
      <w:numFmt w:val="decimal"/>
      <w:isLgl/>
      <w:lvlText w:val="%1.%2.%3.%4.%5."/>
      <w:lvlJc w:val="left"/>
      <w:pPr>
        <w:ind w:left="1380" w:hanging="1080"/>
      </w:pPr>
    </w:lvl>
    <w:lvl w:ilvl="5">
      <w:start w:val="1"/>
      <w:numFmt w:val="decimal"/>
      <w:isLgl/>
      <w:lvlText w:val="%1.%2.%3.%4.%5.%6."/>
      <w:lvlJc w:val="left"/>
      <w:pPr>
        <w:ind w:left="1740" w:hanging="1440"/>
      </w:pPr>
    </w:lvl>
    <w:lvl w:ilvl="6">
      <w:start w:val="1"/>
      <w:numFmt w:val="decimal"/>
      <w:isLgl/>
      <w:lvlText w:val="%1.%2.%3.%4.%5.%6.%7."/>
      <w:lvlJc w:val="left"/>
      <w:pPr>
        <w:ind w:left="2100" w:hanging="1800"/>
      </w:pPr>
    </w:lvl>
    <w:lvl w:ilvl="7">
      <w:start w:val="1"/>
      <w:numFmt w:val="decimal"/>
      <w:isLgl/>
      <w:lvlText w:val="%1.%2.%3.%4.%5.%6.%7.%8."/>
      <w:lvlJc w:val="left"/>
      <w:pPr>
        <w:ind w:left="2100" w:hanging="1800"/>
      </w:pPr>
    </w:lvl>
    <w:lvl w:ilvl="8">
      <w:start w:val="1"/>
      <w:numFmt w:val="decimal"/>
      <w:isLgl/>
      <w:lvlText w:val="%1.%2.%3.%4.%5.%6.%7.%8.%9."/>
      <w:lvlJc w:val="left"/>
      <w:pPr>
        <w:ind w:left="2460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6FCE"/>
    <w:rsid w:val="0003787A"/>
    <w:rsid w:val="00115A4D"/>
    <w:rsid w:val="00326E06"/>
    <w:rsid w:val="00350D4D"/>
    <w:rsid w:val="00394B89"/>
    <w:rsid w:val="004245AE"/>
    <w:rsid w:val="00482D52"/>
    <w:rsid w:val="00486FCE"/>
    <w:rsid w:val="005378D7"/>
    <w:rsid w:val="00A72AC3"/>
    <w:rsid w:val="00F17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B09C0"/>
  <w15:chartTrackingRefBased/>
  <w15:docId w15:val="{35F1DB75-F260-4218-A73F-17D754CFA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45AE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2">
    <w:name w:val="Style12"/>
    <w:basedOn w:val="a"/>
    <w:rsid w:val="004245A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FontStyle23">
    <w:name w:val="Font Style23"/>
    <w:rsid w:val="004245AE"/>
    <w:rPr>
      <w:rFonts w:ascii="Times New Roman" w:hAnsi="Times New Roman" w:cs="Times New Roman" w:hint="default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350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50D4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admbaraghan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F13DF6-1E6C-44EC-8D32-DB63E779B0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1</Pages>
  <Words>572</Words>
  <Characters>3265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PC</cp:lastModifiedBy>
  <cp:revision>14</cp:revision>
  <cp:lastPrinted>2025-05-12T03:53:00Z</cp:lastPrinted>
  <dcterms:created xsi:type="dcterms:W3CDTF">2024-07-04T08:06:00Z</dcterms:created>
  <dcterms:modified xsi:type="dcterms:W3CDTF">2025-05-14T01:24:00Z</dcterms:modified>
</cp:coreProperties>
</file>