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EFB" w:rsidRPr="003E4EFB" w:rsidRDefault="002D2D3C" w:rsidP="003E4EFB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</w:p>
    <w:p w:rsidR="00EC2F6B" w:rsidRDefault="00EC2F6B" w:rsidP="00EC2F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EC2F6B" w:rsidRDefault="00EC2F6B" w:rsidP="00EC2F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EC2F6B" w:rsidRDefault="00EC2F6B" w:rsidP="00EC2F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EC2F6B" w:rsidRDefault="00EC2F6B" w:rsidP="00EC2F6B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1706FF" w:rsidRDefault="00EC2F6B" w:rsidP="00AA0A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8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8"/>
            <w:rFonts w:ascii="Times New Roman" w:hAnsi="Times New Roman" w:cs="Times New Roman"/>
            <w:color w:val="00000A"/>
          </w:rPr>
          <w:t>@</w:t>
        </w:r>
        <w:r>
          <w:rPr>
            <w:rStyle w:val="a8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8"/>
            <w:rFonts w:ascii="Times New Roman" w:hAnsi="Times New Roman" w:cs="Times New Roman"/>
            <w:color w:val="00000A"/>
          </w:rPr>
          <w:t>.</w:t>
        </w:r>
        <w:r>
          <w:rPr>
            <w:rStyle w:val="a8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AA0ADC" w:rsidRPr="00AA0ADC" w:rsidRDefault="00AA0ADC" w:rsidP="00AA0A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06FF" w:rsidRPr="001D3FCC" w:rsidRDefault="001706FF" w:rsidP="001706F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06FF">
        <w:rPr>
          <w:rFonts w:ascii="Times New Roman" w:hAnsi="Times New Roman" w:cs="Times New Roman"/>
          <w:b/>
          <w:sz w:val="26"/>
          <w:szCs w:val="26"/>
        </w:rPr>
        <w:t>РЕШЕНИЕ №</w:t>
      </w:r>
      <w:r w:rsidR="00AA0ADC">
        <w:rPr>
          <w:rFonts w:ascii="Times New Roman" w:hAnsi="Times New Roman" w:cs="Times New Roman"/>
          <w:b/>
          <w:sz w:val="26"/>
          <w:szCs w:val="26"/>
        </w:rPr>
        <w:t xml:space="preserve"> 30-2</w:t>
      </w:r>
    </w:p>
    <w:p w:rsidR="001706FF" w:rsidRPr="00454565" w:rsidRDefault="001706FF" w:rsidP="001706F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706FF">
        <w:rPr>
          <w:rFonts w:ascii="Times New Roman" w:hAnsi="Times New Roman" w:cs="Times New Roman"/>
          <w:b/>
          <w:sz w:val="26"/>
          <w:szCs w:val="26"/>
        </w:rPr>
        <w:t>от «</w:t>
      </w:r>
      <w:r w:rsidR="00AA0ADC">
        <w:rPr>
          <w:rFonts w:ascii="Times New Roman" w:hAnsi="Times New Roman" w:cs="Times New Roman"/>
          <w:b/>
          <w:sz w:val="26"/>
          <w:szCs w:val="26"/>
        </w:rPr>
        <w:t>29</w:t>
      </w:r>
      <w:r w:rsidRPr="001706FF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AA0ADC">
        <w:rPr>
          <w:rFonts w:ascii="Times New Roman" w:hAnsi="Times New Roman" w:cs="Times New Roman"/>
          <w:b/>
          <w:sz w:val="26"/>
          <w:szCs w:val="26"/>
        </w:rPr>
        <w:t>сентября</w:t>
      </w:r>
      <w:r w:rsidR="004545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D3FCC">
        <w:rPr>
          <w:rFonts w:ascii="Times New Roman" w:hAnsi="Times New Roman" w:cs="Times New Roman"/>
          <w:b/>
          <w:sz w:val="26"/>
          <w:szCs w:val="26"/>
        </w:rPr>
        <w:t>2025</w:t>
      </w:r>
      <w:r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706FF" w:rsidRDefault="001706FF" w:rsidP="00BE7F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706FF" w:rsidRPr="00674BE9" w:rsidRDefault="001A170A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BE7F30"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положения</w:t>
      </w:r>
    </w:p>
    <w:p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порядке рассмотрения</w:t>
      </w:r>
    </w:p>
    <w:p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уведомлений лиц, замещающих </w:t>
      </w:r>
    </w:p>
    <w:p w:rsidR="001A170A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муниципальные должности</w:t>
      </w:r>
      <w:r w:rsidR="001A170A"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1A170A" w:rsidRPr="00674BE9" w:rsidRDefault="001A170A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Совете депутатов </w:t>
      </w:r>
    </w:p>
    <w:p w:rsidR="001A170A" w:rsidRPr="00674BE9" w:rsidRDefault="001A170A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 </w:t>
      </w:r>
      <w:r w:rsidR="001D3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СП </w:t>
      </w: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="00AA0A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Барагхан</w:t>
      </w:r>
      <w:proofErr w:type="spellEnd"/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», Главы </w:t>
      </w:r>
    </w:p>
    <w:p w:rsidR="001706FF" w:rsidRPr="00674BE9" w:rsidRDefault="001A170A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 </w:t>
      </w:r>
      <w:r w:rsidR="001D3F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СП </w:t>
      </w:r>
      <w:r w:rsidR="001D3FCC"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="00AA0A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Барагхан</w:t>
      </w:r>
      <w:proofErr w:type="spellEnd"/>
      <w:r w:rsidR="001D3FCC"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возникновении личной </w:t>
      </w:r>
    </w:p>
    <w:p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заинтересованности при </w:t>
      </w:r>
    </w:p>
    <w:p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исполнении должностных </w:t>
      </w:r>
    </w:p>
    <w:p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обязанностей, которая приводит </w:t>
      </w:r>
    </w:p>
    <w:p w:rsidR="001706FF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или может привести</w:t>
      </w:r>
    </w:p>
    <w:p w:rsidR="00BE7F30" w:rsidRPr="00674BE9" w:rsidRDefault="00BE7F30" w:rsidP="001706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конфликту интересов</w:t>
      </w:r>
      <w:r w:rsidR="001A170A" w:rsidRPr="00674B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BE7F30" w:rsidRPr="007B1869" w:rsidRDefault="00BE7F30" w:rsidP="00BE7F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P5462"/>
      <w:bookmarkEnd w:id="0"/>
      <w:r w:rsidRPr="007B18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BE7F30" w:rsidRPr="00AA0ADC" w:rsidRDefault="00BE7F30" w:rsidP="00674BE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 </w:t>
      </w:r>
      <w:r w:rsidRPr="00674B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25.12.2008</w:t>
      </w:r>
      <w:r w:rsidR="007B1869" w:rsidRPr="00674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4BE9">
        <w:rPr>
          <w:rFonts w:ascii="Times New Roman" w:eastAsia="Times New Roman" w:hAnsi="Times New Roman" w:cs="Times New Roman"/>
          <w:sz w:val="28"/>
          <w:szCs w:val="28"/>
          <w:lang w:eastAsia="ru-RU"/>
        </w:rPr>
        <w:t>№273-ФЗ </w:t>
      </w:r>
      <w:r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противодействии коррупции», статьей 11.1 Закона Республики Бурятия от 16.03.2007 № 701-IV «О противодействии коррупции в Республике Бурятия», </w:t>
      </w:r>
      <w:r w:rsidR="00DC7751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районный </w:t>
      </w:r>
      <w:r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депутатов муниципального образования </w:t>
      </w:r>
      <w:r w:rsidR="00AA0ADC" w:rsidRPr="00AA0A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сельское поселение</w:t>
      </w:r>
      <w:r w:rsidR="001D3FCC" w:rsidRPr="00AA0A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</w:t>
      </w:r>
      <w:proofErr w:type="spellStart"/>
      <w:r w:rsidR="00AA0ADC" w:rsidRPr="00AA0A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Барагхан</w:t>
      </w:r>
      <w:proofErr w:type="spellEnd"/>
      <w:r w:rsidR="001D3FCC" w:rsidRPr="00AA0A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 w:rsidRPr="00AA0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BE7F30" w:rsidRDefault="00BE7F30" w:rsidP="00674BE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Положение о порядке рассмотрения уведомлений лиц, замещающих муниципальные должности</w:t>
      </w:r>
      <w:r w:rsidR="00375D5E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AA0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5D5E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Совете депутатов муниципального образования </w:t>
      </w:r>
      <w:r w:rsidR="001D3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сельское поселение </w:t>
      </w:r>
      <w:r w:rsidR="00AA0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AA0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Барагхан</w:t>
      </w:r>
      <w:proofErr w:type="spellEnd"/>
      <w:r w:rsidR="001D3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75D5E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Главы муниципального образования </w:t>
      </w:r>
      <w:r w:rsidR="001D3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 «</w:t>
      </w:r>
      <w:proofErr w:type="spellStart"/>
      <w:r w:rsidR="00AA0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Барагхан</w:t>
      </w:r>
      <w:proofErr w:type="spellEnd"/>
      <w:r w:rsidR="001D3F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A170A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DC7751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соответствии с приложением к настоящему </w:t>
      </w:r>
      <w:r w:rsidR="00502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DC7751" w:rsidRPr="00674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ешению.</w:t>
      </w:r>
    </w:p>
    <w:p w:rsidR="001D3FCC" w:rsidRPr="00AA0ADC" w:rsidRDefault="001D3FCC" w:rsidP="001D3FC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A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</w:t>
      </w:r>
      <w:r w:rsidR="00502D87" w:rsidRPr="00AA0ADC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подлежит официальному обнародованию путем размещения на официальном сайте МО </w:t>
      </w:r>
      <w:r w:rsidRPr="00AA0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 «</w:t>
      </w:r>
      <w:proofErr w:type="spellStart"/>
      <w:r w:rsidR="00AA0ADC" w:rsidRPr="00AA0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Барагхан</w:t>
      </w:r>
      <w:proofErr w:type="spellEnd"/>
      <w:r w:rsidRPr="00AA0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02D87" w:rsidRPr="00AA0ADC" w:rsidRDefault="001D3FCC" w:rsidP="001D3FCC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0AD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02D87" w:rsidRPr="00AA0ADC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вступает в силу на следующий день после дня его официального обнародования. </w:t>
      </w:r>
    </w:p>
    <w:p w:rsidR="00502D87" w:rsidRDefault="00502D87" w:rsidP="009071F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F30" w:rsidRPr="00674BE9" w:rsidRDefault="00502D87" w:rsidP="009071F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A4ECD" w:rsidRPr="00674BE9" w:rsidRDefault="002A4ECD" w:rsidP="00BE7F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4ECD" w:rsidRDefault="002A4ECD" w:rsidP="00BE7F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A4ECD" w:rsidRPr="009071FD" w:rsidRDefault="002A4ECD" w:rsidP="001D3F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71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</w:t>
      </w:r>
      <w:r w:rsidR="001D3F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A0A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сельское поселение «</w:t>
      </w:r>
      <w:proofErr w:type="spellStart"/>
      <w:r w:rsidR="00AA0A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Барагхан</w:t>
      </w:r>
      <w:proofErr w:type="spellEnd"/>
      <w:r w:rsidR="00AA0A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                              </w:t>
      </w:r>
      <w:bookmarkStart w:id="1" w:name="_GoBack"/>
      <w:bookmarkEnd w:id="1"/>
      <w:proofErr w:type="spellStart"/>
      <w:r w:rsidR="00AA0A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Б.М.Шакшаев</w:t>
      </w:r>
      <w:proofErr w:type="spellEnd"/>
    </w:p>
    <w:p w:rsidR="002A4ECD" w:rsidRPr="009071FD" w:rsidRDefault="002A4ECD" w:rsidP="002A4E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A4ECD" w:rsidRPr="009071FD" w:rsidRDefault="002A4ECD" w:rsidP="002A4E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4ECD" w:rsidRPr="009071FD" w:rsidRDefault="002A4ECD" w:rsidP="002A4E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41AC" w:rsidRPr="007B1869" w:rsidRDefault="005741AC">
      <w:pPr>
        <w:rPr>
          <w:rFonts w:ascii="Times New Roman" w:hAnsi="Times New Roman" w:cs="Times New Roman"/>
          <w:sz w:val="26"/>
          <w:szCs w:val="26"/>
        </w:rPr>
      </w:pPr>
    </w:p>
    <w:p w:rsidR="005741AC" w:rsidRDefault="005741AC">
      <w:pPr>
        <w:rPr>
          <w:rFonts w:ascii="Times New Roman" w:hAnsi="Times New Roman" w:cs="Times New Roman"/>
          <w:sz w:val="26"/>
          <w:szCs w:val="26"/>
        </w:rPr>
      </w:pPr>
    </w:p>
    <w:p w:rsidR="005741AC" w:rsidRDefault="005741AC">
      <w:pPr>
        <w:rPr>
          <w:rFonts w:ascii="Times New Roman" w:hAnsi="Times New Roman" w:cs="Times New Roman"/>
          <w:sz w:val="26"/>
          <w:szCs w:val="26"/>
        </w:rPr>
      </w:pPr>
    </w:p>
    <w:p w:rsidR="00D86789" w:rsidRDefault="00D86789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6"/>
          <w:szCs w:val="26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1D3FCC" w:rsidRDefault="001D3FC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9071FD" w:rsidRDefault="009071FD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AA0ADC" w:rsidRDefault="00AA0AD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AA0ADC" w:rsidRDefault="00AA0ADC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82762E" w:rsidRDefault="0082762E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D86789" w:rsidRPr="00306641" w:rsidRDefault="00D86789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  <w:r w:rsidRPr="00306641">
        <w:rPr>
          <w:color w:val="000000"/>
          <w:sz w:val="20"/>
          <w:szCs w:val="20"/>
        </w:rPr>
        <w:lastRenderedPageBreak/>
        <w:t>Приложение</w:t>
      </w:r>
      <w:r w:rsidRPr="00306641">
        <w:rPr>
          <w:color w:val="000000"/>
          <w:spacing w:val="13"/>
          <w:sz w:val="20"/>
          <w:szCs w:val="20"/>
        </w:rPr>
        <w:t> </w:t>
      </w:r>
    </w:p>
    <w:p w:rsidR="00D86789" w:rsidRPr="00306641" w:rsidRDefault="00D86789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  <w:r w:rsidRPr="00306641">
        <w:rPr>
          <w:color w:val="000000"/>
          <w:sz w:val="20"/>
          <w:szCs w:val="20"/>
        </w:rPr>
        <w:t>к решению Совета</w:t>
      </w:r>
      <w:r w:rsidRPr="00306641">
        <w:rPr>
          <w:color w:val="000000"/>
          <w:spacing w:val="-11"/>
          <w:sz w:val="20"/>
          <w:szCs w:val="20"/>
        </w:rPr>
        <w:t> </w:t>
      </w:r>
      <w:r w:rsidRPr="00306641">
        <w:rPr>
          <w:color w:val="000000"/>
          <w:sz w:val="20"/>
          <w:szCs w:val="20"/>
        </w:rPr>
        <w:t>депутатов</w:t>
      </w:r>
    </w:p>
    <w:p w:rsidR="00D86789" w:rsidRPr="00306641" w:rsidRDefault="00D86789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  <w:r w:rsidRPr="00306641">
        <w:rPr>
          <w:color w:val="000000"/>
          <w:sz w:val="20"/>
          <w:szCs w:val="20"/>
        </w:rPr>
        <w:t xml:space="preserve">МО </w:t>
      </w:r>
      <w:r w:rsidR="00AA0ADC">
        <w:rPr>
          <w:color w:val="000000"/>
          <w:sz w:val="20"/>
          <w:szCs w:val="20"/>
        </w:rPr>
        <w:t>сельское поселение «</w:t>
      </w:r>
      <w:proofErr w:type="spellStart"/>
      <w:r w:rsidR="00AA0ADC">
        <w:rPr>
          <w:color w:val="000000"/>
          <w:sz w:val="20"/>
          <w:szCs w:val="20"/>
        </w:rPr>
        <w:t>Барагхан</w:t>
      </w:r>
      <w:proofErr w:type="spellEnd"/>
      <w:r w:rsidR="001D3FCC" w:rsidRPr="001D3FCC">
        <w:rPr>
          <w:color w:val="000000"/>
          <w:sz w:val="20"/>
          <w:szCs w:val="20"/>
        </w:rPr>
        <w:t>»</w:t>
      </w:r>
    </w:p>
    <w:p w:rsidR="00D86789" w:rsidRPr="00306641" w:rsidRDefault="00D86789" w:rsidP="00D86789">
      <w:pPr>
        <w:pStyle w:val="bodytext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  <w:r w:rsidRPr="00306641">
        <w:rPr>
          <w:color w:val="000000"/>
          <w:sz w:val="20"/>
          <w:szCs w:val="20"/>
        </w:rPr>
        <w:t>от</w:t>
      </w:r>
      <w:r w:rsidRPr="00306641">
        <w:rPr>
          <w:color w:val="000000"/>
          <w:spacing w:val="-8"/>
          <w:sz w:val="20"/>
          <w:szCs w:val="20"/>
        </w:rPr>
        <w:t> </w:t>
      </w:r>
      <w:r w:rsidR="00AA0ADC">
        <w:rPr>
          <w:color w:val="000000"/>
          <w:spacing w:val="-8"/>
          <w:sz w:val="20"/>
          <w:szCs w:val="20"/>
        </w:rPr>
        <w:t xml:space="preserve">«26» сентября </w:t>
      </w:r>
      <w:r w:rsidR="00AA0ADC" w:rsidRPr="00306641">
        <w:rPr>
          <w:color w:val="000000"/>
          <w:spacing w:val="-8"/>
          <w:sz w:val="20"/>
          <w:szCs w:val="20"/>
        </w:rPr>
        <w:t>г.</w:t>
      </w:r>
      <w:r w:rsidRPr="00306641">
        <w:rPr>
          <w:color w:val="000000"/>
          <w:spacing w:val="-13"/>
          <w:sz w:val="20"/>
          <w:szCs w:val="20"/>
        </w:rPr>
        <w:t> </w:t>
      </w:r>
      <w:r w:rsidRPr="00306641">
        <w:rPr>
          <w:color w:val="000000"/>
          <w:sz w:val="20"/>
          <w:szCs w:val="20"/>
        </w:rPr>
        <w:t>№</w:t>
      </w:r>
      <w:r w:rsidR="00AA0ADC">
        <w:rPr>
          <w:color w:val="000000"/>
          <w:sz w:val="20"/>
          <w:szCs w:val="20"/>
        </w:rPr>
        <w:t xml:space="preserve"> 30-2</w:t>
      </w:r>
    </w:p>
    <w:p w:rsidR="005741AC" w:rsidRDefault="005741AC">
      <w:pPr>
        <w:rPr>
          <w:rFonts w:ascii="Times New Roman" w:hAnsi="Times New Roman" w:cs="Times New Roman"/>
          <w:sz w:val="26"/>
          <w:szCs w:val="26"/>
        </w:rPr>
      </w:pPr>
    </w:p>
    <w:p w:rsidR="005741AC" w:rsidRPr="005741AC" w:rsidRDefault="00D86789" w:rsidP="005741AC">
      <w:pPr>
        <w:spacing w:after="0" w:line="240" w:lineRule="auto"/>
        <w:ind w:firstLine="567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</w:t>
      </w:r>
    </w:p>
    <w:p w:rsidR="00375D5E" w:rsidRDefault="00375D5E" w:rsidP="009342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D5E" w:rsidRDefault="00375D5E" w:rsidP="009342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375D5E" w:rsidRPr="00375D5E" w:rsidRDefault="00375D5E" w:rsidP="00934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75D5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 порядке рассмотрения уведомлений лиц, замещающих муниципальные должности в </w:t>
      </w:r>
      <w:r w:rsidR="001D3F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375D5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Совете депутатов муниципального образования </w:t>
      </w:r>
      <w:r w:rsidR="001D3FCC" w:rsidRPr="001D3F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сельское поселение «</w:t>
      </w:r>
      <w:proofErr w:type="spellStart"/>
      <w:r w:rsidR="00AA0A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Барагхан</w:t>
      </w:r>
      <w:proofErr w:type="spellEnd"/>
      <w:r w:rsidR="001D3FCC" w:rsidRPr="001D3F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  <w:r w:rsidRPr="00375D5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, Главы муниципального образования </w:t>
      </w:r>
      <w:r w:rsidR="001D3FCC" w:rsidRPr="001D3F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сельское поселение «</w:t>
      </w:r>
      <w:proofErr w:type="spellStart"/>
      <w:r w:rsidR="00AA0A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Барагхан</w:t>
      </w:r>
      <w:proofErr w:type="spellEnd"/>
      <w:r w:rsidR="001D3FCC" w:rsidRPr="001D3F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  <w:r w:rsidRPr="00375D5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 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75D5E" w:rsidRDefault="00375D5E" w:rsidP="009342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Настоящ</w:t>
      </w:r>
      <w:r w:rsidR="007A39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ий Порядок 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определяет</w:t>
      </w:r>
      <w:r w:rsidR="007A39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процедуру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="00F75F48"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рассмотрения </w:t>
      </w:r>
      <w:r w:rsidR="00F75F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уведомлений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лиц,</w:t>
      </w:r>
      <w:r w:rsidR="007A39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замещающих муниципальные</w:t>
      </w:r>
      <w:r w:rsidR="00E50F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должности</w:t>
      </w:r>
      <w:r w:rsid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75D5E" w:rsidRP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75D5E" w:rsidRP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Совете депутатов муниципального образования </w:t>
      </w:r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proofErr w:type="spellStart"/>
      <w:r w:rsidR="00AA0A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Барагхан</w:t>
      </w:r>
      <w:proofErr w:type="spellEnd"/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375D5E" w:rsidRP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Главы муниципального образования </w:t>
      </w:r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proofErr w:type="spellStart"/>
      <w:r w:rsidR="00AA0A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Барагхан</w:t>
      </w:r>
      <w:proofErr w:type="spellEnd"/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</w:t>
      </w:r>
      <w:r w:rsidR="00FC75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(далее – лицо, замещающее муниципальную должность)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 уведомление).</w:t>
      </w:r>
    </w:p>
    <w:p w:rsidR="00F5320D" w:rsidRDefault="005741AC" w:rsidP="00F532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 Поступившее в соответствии с приложением 4 к Закону Республики Бурятия «О противодействии коррупции в Республике Бурятия» в </w:t>
      </w:r>
      <w:r w:rsidR="00F532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районный 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Совет</w:t>
      </w:r>
      <w:r w:rsidR="00F532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депутатов муниципального образования «Курумканский район» (далее – Совет 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депутатов</w:t>
      </w:r>
      <w:r w:rsidR="00F532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уведомление </w:t>
      </w:r>
      <w:r w:rsidR="00F532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рассматривается Комиссией </w:t>
      </w:r>
      <w:r w:rsidR="00F5320D" w:rsidRPr="009C44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контролю за соблюдением лицами, замещающими муниципальные должности в</w:t>
      </w:r>
      <w:r w:rsid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Совете депутатов муниципального образования </w:t>
      </w:r>
      <w:r w:rsidR="00AA0A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proofErr w:type="spellStart"/>
      <w:r w:rsidR="00AA0A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Барагхан</w:t>
      </w:r>
      <w:proofErr w:type="spellEnd"/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375D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Главой муниципального образования </w:t>
      </w:r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proofErr w:type="spellStart"/>
      <w:r w:rsidR="00AA0A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Барагхан</w:t>
      </w:r>
      <w:proofErr w:type="spellEnd"/>
      <w:r w:rsidR="001D3FCC" w:rsidRPr="001D3F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AA0A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5320D" w:rsidRPr="009C44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 (далее - Комиссия)</w:t>
      </w:r>
      <w:r w:rsidR="00F532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442618" w:rsidRDefault="00442618" w:rsidP="00F532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Порядок деятельности Комиссии утверждается решением Совета депутатов.</w:t>
      </w:r>
    </w:p>
    <w:p w:rsidR="005741AC" w:rsidRPr="005741AC" w:rsidRDefault="005741AC" w:rsidP="009C44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Председатель Совета депутатов не позднее 3 рабочих дней со дня получения уведомления направляет уведомление в </w:t>
      </w:r>
      <w:r w:rsidR="009C44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Комиссию</w:t>
      </w:r>
      <w:r w:rsidR="009C44A6" w:rsidRPr="009C44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предварительное рассмотрение.</w:t>
      </w:r>
    </w:p>
    <w:p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В ходе предварительного рассмотрения уведомления Комиссия имеет право получать от лица, замещающего муниципальную должность,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По результатам предварительного рассмотрения уведомления Комиссия подготавливает мотивированное заключение.</w:t>
      </w:r>
    </w:p>
    <w:p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Уведомление, мотивированное заключение и другие материалы, полученные в ходе предварительного рассмотрения уведомления, представляются Комиссией председателю Совета депутатов в течение 5 рабочих дней со дня поступления уведомления в Комиссию.</w:t>
      </w:r>
      <w:r w:rsidR="003607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7. В случае направления запросов, указанных в пункте 4 настоящего Положения, уведомление, мотивированное заключение и другие материалы представляются председателю Совета депутатов в течение 30 рабочих дней со дня поступления уведомления в Комиссию на предварительное рассмотрение. Указанный срок может быть продлен по решению председателя Совета депутатов, но не более чем на 15 рабочих дней.</w:t>
      </w:r>
    </w:p>
    <w:p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8. Председатель Совета депутатов обеспечивает рассмотрение уведомления лица, замещающего муниципальную должность, на ближайшем заседании Совета депутатов 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Лицо, замещающее муниципальную должность, вправе участвовать на заседании Совета депутатов, давать пояснения, представлять материалы.</w:t>
      </w:r>
    </w:p>
    <w:p w:rsidR="005741AC" w:rsidRPr="005741AC" w:rsidRDefault="005741AC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9. По результатам рассмотрения документов, предусмотренных пунктом 6 настоящего Положения, Совет депутатов принимает одно из следующих решений:</w:t>
      </w:r>
    </w:p>
    <w:p w:rsidR="005741AC" w:rsidRPr="005741AC" w:rsidRDefault="00934227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5741AC"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:rsidR="005741AC" w:rsidRPr="005741AC" w:rsidRDefault="00934227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="005741AC"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признать, что при исполнении должностных обязанностей лицом, замещающим муниципальную должность, направившим уведомление, личная заинтересованность приводит или может привести к конфликту интересов;</w:t>
      </w:r>
    </w:p>
    <w:p w:rsidR="005741AC" w:rsidRPr="005741AC" w:rsidRDefault="00934227" w:rsidP="00574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5741AC" w:rsidRPr="00574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признать, что лицом, замещающим муниципальную должность, направившим уведомление, не соблюдались требования об урегулировании конфликта интересов.</w:t>
      </w:r>
    </w:p>
    <w:p w:rsidR="00934227" w:rsidRDefault="00934227" w:rsidP="009342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В случае принятия решения, предусмотренного подпунктом "б" пункта 9 настоящего Порядка, Комиссия рекомендует лицу, направившему уведомление, принять меры по предотвращению или урегулированию конфликта интересов в соответствии с законодательством Российской Федерации о противодействии коррупции.</w:t>
      </w:r>
    </w:p>
    <w:p w:rsidR="00934227" w:rsidRDefault="00934227" w:rsidP="009342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 В случае принятия решения, предусмотренного подпунктом "в" пункта 9 настоящего Порядка, Комиссия рекомендует Совету депутатов принять меры в соответствии с законодательством Российской Федерации о противодействии коррупции.</w:t>
      </w:r>
    </w:p>
    <w:p w:rsidR="00934227" w:rsidRDefault="00934227" w:rsidP="009342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 Информация о результатах рассмотрения уведомления направляется лицу, направившему уведомление, в течение 3 рабочих дней со дня принятия соответствующего решения.</w:t>
      </w:r>
    </w:p>
    <w:p w:rsidR="005741AC" w:rsidRDefault="005741AC">
      <w:pPr>
        <w:rPr>
          <w:rFonts w:ascii="Times New Roman" w:hAnsi="Times New Roman" w:cs="Times New Roman"/>
          <w:b/>
          <w:sz w:val="26"/>
          <w:szCs w:val="26"/>
        </w:rPr>
      </w:pPr>
    </w:p>
    <w:p w:rsidR="00442618" w:rsidRDefault="00442618">
      <w:pPr>
        <w:rPr>
          <w:rFonts w:ascii="Times New Roman" w:hAnsi="Times New Roman" w:cs="Times New Roman"/>
          <w:b/>
          <w:sz w:val="26"/>
          <w:szCs w:val="26"/>
        </w:rPr>
      </w:pPr>
    </w:p>
    <w:p w:rsidR="00442618" w:rsidRDefault="00442618">
      <w:pPr>
        <w:rPr>
          <w:rFonts w:ascii="Times New Roman" w:hAnsi="Times New Roman" w:cs="Times New Roman"/>
          <w:b/>
          <w:sz w:val="26"/>
          <w:szCs w:val="26"/>
        </w:rPr>
      </w:pPr>
    </w:p>
    <w:p w:rsidR="00442618" w:rsidRDefault="00442618">
      <w:pPr>
        <w:rPr>
          <w:rFonts w:ascii="Times New Roman" w:hAnsi="Times New Roman" w:cs="Times New Roman"/>
          <w:b/>
          <w:sz w:val="26"/>
          <w:szCs w:val="26"/>
        </w:rPr>
      </w:pPr>
    </w:p>
    <w:sectPr w:rsidR="00442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D1380"/>
    <w:multiLevelType w:val="multilevel"/>
    <w:tmpl w:val="9BD48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09552A"/>
    <w:multiLevelType w:val="multilevel"/>
    <w:tmpl w:val="D7D0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EFB"/>
    <w:rsid w:val="000602B6"/>
    <w:rsid w:val="001706FF"/>
    <w:rsid w:val="00171741"/>
    <w:rsid w:val="001A170A"/>
    <w:rsid w:val="001D3FCC"/>
    <w:rsid w:val="002A4ECD"/>
    <w:rsid w:val="002D2D3C"/>
    <w:rsid w:val="00306641"/>
    <w:rsid w:val="003607E5"/>
    <w:rsid w:val="00375D5E"/>
    <w:rsid w:val="003E4EFB"/>
    <w:rsid w:val="00442618"/>
    <w:rsid w:val="00454565"/>
    <w:rsid w:val="00502D87"/>
    <w:rsid w:val="005741AC"/>
    <w:rsid w:val="00674BE9"/>
    <w:rsid w:val="006B0113"/>
    <w:rsid w:val="007A39CD"/>
    <w:rsid w:val="007B1869"/>
    <w:rsid w:val="0082762E"/>
    <w:rsid w:val="009071FD"/>
    <w:rsid w:val="00934227"/>
    <w:rsid w:val="009B2107"/>
    <w:rsid w:val="009C44A6"/>
    <w:rsid w:val="009E4A0D"/>
    <w:rsid w:val="00AA0ADC"/>
    <w:rsid w:val="00BA02BD"/>
    <w:rsid w:val="00BE7F30"/>
    <w:rsid w:val="00D86789"/>
    <w:rsid w:val="00DA0B54"/>
    <w:rsid w:val="00DC7751"/>
    <w:rsid w:val="00E50FDB"/>
    <w:rsid w:val="00EC2F6B"/>
    <w:rsid w:val="00F5320D"/>
    <w:rsid w:val="00F75F48"/>
    <w:rsid w:val="00FB5BFB"/>
    <w:rsid w:val="00FC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C1B6E"/>
  <w15:docId w15:val="{FC9378AD-8FC2-474F-84CB-7ABD9B2EB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2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3E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3E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3E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E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3E4EFB"/>
  </w:style>
  <w:style w:type="paragraph" w:customStyle="1" w:styleId="nospacing">
    <w:name w:val="nospacing"/>
    <w:basedOn w:val="a"/>
    <w:rsid w:val="00574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74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74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0">
    <w:name w:val="consplustitle0"/>
    <w:basedOn w:val="a"/>
    <w:rsid w:val="00574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574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1706F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1706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Title">
    <w:name w:val="ConsTitle"/>
    <w:rsid w:val="001706F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2D2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2D3C"/>
    <w:rPr>
      <w:rFonts w:ascii="Segoe UI" w:hAnsi="Segoe UI" w:cs="Segoe UI"/>
      <w:sz w:val="18"/>
      <w:szCs w:val="18"/>
    </w:rPr>
  </w:style>
  <w:style w:type="character" w:styleId="a8">
    <w:name w:val="Hyperlink"/>
    <w:semiHidden/>
    <w:unhideWhenUsed/>
    <w:qFormat/>
    <w:rsid w:val="00EC2F6B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0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13</cp:revision>
  <cp:lastPrinted>2024-09-02T01:26:00Z</cp:lastPrinted>
  <dcterms:created xsi:type="dcterms:W3CDTF">2024-08-09T07:28:00Z</dcterms:created>
  <dcterms:modified xsi:type="dcterms:W3CDTF">2025-09-29T05:13:00Z</dcterms:modified>
</cp:coreProperties>
</file>