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C57" w:rsidRPr="005C0C57" w:rsidRDefault="005C0C57" w:rsidP="005C0C5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C0C57" w:rsidRPr="005C0C57" w:rsidRDefault="005C0C57" w:rsidP="005C0C5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5C0C57" w:rsidRPr="005C0C57" w:rsidRDefault="005C0C57" w:rsidP="005C0C5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C0C57" w:rsidRPr="005C0C57" w:rsidRDefault="005C0C57" w:rsidP="005C0C57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</w:t>
      </w:r>
      <w:proofErr w:type="spellStart"/>
      <w:proofErr w:type="gramStart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Бурятия,улус</w:t>
      </w:r>
      <w:proofErr w:type="spellEnd"/>
      <w:proofErr w:type="gramEnd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ул.Ленина</w:t>
      </w:r>
      <w:proofErr w:type="spellEnd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40,  тел.: 8(30149) 92617</w:t>
      </w:r>
    </w:p>
    <w:p w:rsidR="005C0C57" w:rsidRPr="005C0C57" w:rsidRDefault="005C0C57" w:rsidP="005C0C57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5C0C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e-mail</w:t>
      </w:r>
      <w:proofErr w:type="gramEnd"/>
      <w:r w:rsidRPr="005C0C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hyperlink r:id="rId5" w:history="1">
        <w:r w:rsidRPr="005C0C57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admbaraghan@yandex.ru</w:t>
        </w:r>
      </w:hyperlink>
    </w:p>
    <w:p w:rsidR="005C0C57" w:rsidRPr="005C0C57" w:rsidRDefault="005C0C57" w:rsidP="005C0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5C0C57" w:rsidRPr="005C0C57" w:rsidRDefault="005C0C57" w:rsidP="005C0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6D067C" w:rsidRDefault="005C0C57" w:rsidP="005C0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№</w:t>
      </w:r>
      <w:r w:rsidR="006D067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7</w:t>
      </w:r>
    </w:p>
    <w:p w:rsidR="005C0C57" w:rsidRPr="005C0C57" w:rsidRDefault="005C0C57" w:rsidP="005C0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6D067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янва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ря 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Совета депутатов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поселение “</w:t>
      </w:r>
      <w:proofErr w:type="spell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_”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08» ноября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2023 г. №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-3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 утверждении Положения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оплате труда Главы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поселение «</w:t>
      </w:r>
      <w:proofErr w:type="spell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»»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решил:</w:t>
      </w:r>
    </w:p>
    <w:p w:rsidR="005C0C57" w:rsidRPr="005C0C57" w:rsidRDefault="005C0C57" w:rsidP="00DC6AE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2 Положения об оплате труда Главы муниципального образования сельское поселение «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утвержденного решением Совета депутатов муниципального образования сельское поселение «</w:t>
      </w:r>
      <w:proofErr w:type="spellStart"/>
      <w:proofErr w:type="gram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  изложить</w:t>
      </w:r>
      <w:proofErr w:type="gram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5C0C57" w:rsidRPr="005C0C57" w:rsidRDefault="005C0C57" w:rsidP="00DC6AE2">
      <w:pPr>
        <w:widowControl w:val="0"/>
        <w:autoSpaceDE w:val="0"/>
        <w:autoSpaceDN w:val="0"/>
        <w:adjustRightInd w:val="0"/>
        <w:spacing w:after="0" w:line="240" w:lineRule="auto"/>
        <w:ind w:left="14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Оплата труда Главы муниципального образования сельское поселение </w:t>
      </w:r>
      <w:proofErr w:type="gram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proofErr w:type="gram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производится в виде ежемесячного денежного вознаграждения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36670,0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</w:t>
      </w:r>
    </w:p>
    <w:p w:rsidR="005C0C57" w:rsidRPr="005C0C57" w:rsidRDefault="005C0C57" w:rsidP="005C0C57">
      <w:pPr>
        <w:spacing w:before="220"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Настоящее решение вступает в силу со дня его подписания и распространяет свое действие на правоотношения, возникшие с 01.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5C0C57" w:rsidRPr="005C0C57" w:rsidRDefault="005C0C57" w:rsidP="005C0C57">
      <w:pPr>
        <w:spacing w:before="220"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spacing w:before="220"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5C0C57" w:rsidRPr="005C0C57" w:rsidRDefault="005C0C57" w:rsidP="005C0C57">
      <w:pPr>
        <w:widowControl w:val="0"/>
        <w:tabs>
          <w:tab w:val="left" w:pos="63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Б.М.Шакшаев</w:t>
      </w:r>
      <w:proofErr w:type="spellEnd"/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решению Совета депутатов 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proofErr w:type="gramEnd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образования 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</w:t>
      </w:r>
      <w:proofErr w:type="gramEnd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поселение «</w:t>
      </w:r>
      <w:proofErr w:type="spellStart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6» января  2024 </w:t>
      </w:r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 </w:t>
      </w:r>
      <w:r w:rsidR="006D067C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ОБ ОПЛАТЕ ТРУДА ГЛАВЫ МУНИЦИПАЛЬНОГО ОБРАЗОВАНИЯ СЕЛЬСКОЕ ПОСЕЛЕНИЕ «БАРАГХАН»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определяет порядок оплаты труда Главы муниципального образования сельское поселение «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Оплата труда Главы муниципального образования сельское поселение «</w:t>
      </w:r>
      <w:proofErr w:type="spellStart"/>
      <w:proofErr w:type="gram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  производится</w:t>
      </w:r>
      <w:proofErr w:type="gram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ежемесячного денежного вознаграждения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36670,0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рублей. </w:t>
      </w:r>
    </w:p>
    <w:p w:rsidR="005C0C57" w:rsidRPr="005C0C57" w:rsidRDefault="005C0C57" w:rsidP="005C0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2. Главе муниципального образования выплачивается денежное поощрение в размере до 25 процентов ежемесячного денежного вознаграждения.</w:t>
      </w:r>
    </w:p>
    <w:p w:rsidR="005C0C57" w:rsidRPr="005C0C57" w:rsidRDefault="005C0C57" w:rsidP="005C0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 ежемесячное денежное вознаграждение и денежное поощрение </w:t>
      </w:r>
      <w:proofErr w:type="gram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начисляются  районный</w:t>
      </w:r>
      <w:proofErr w:type="gram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 и процентные надбавки к заработной плате за работу в районах Крайнего Севера и приравненных к ним местностях в соответствии с действующим законодательством.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предоставлении ежегодного оплачиваемого отпуска Главе муниципального образования выплачивается материальная помощь в размере одного ежемесячного денежного вознаграждения.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 формировании фонда оплаты труда Главы муниципального образования производится начисление страховых взносов по обязательному социальному страхованию в государственные внебюджетные фонды Российской Федерации.</w:t>
      </w: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6. Денежное вознаграждение и денежное поощрение Главы муниципального образования подлежит индексации (повышению) ежегодно в соответствии с решением Совета депутатов муниципального образования сельское поселение «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 о бюджете на соответствующий год и плановый период с учетом уровня инфляции (потребительских цен).</w:t>
      </w:r>
    </w:p>
    <w:p w:rsidR="005C0C57" w:rsidRPr="005C0C57" w:rsidRDefault="005C0C57" w:rsidP="005C0C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C57" w:rsidRPr="005C0C57" w:rsidRDefault="005C0C57" w:rsidP="005C0C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D6D" w:rsidRDefault="00DD2D6D"/>
    <w:sectPr w:rsidR="00DD2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97398F"/>
    <w:multiLevelType w:val="hybridMultilevel"/>
    <w:tmpl w:val="139C8610"/>
    <w:lvl w:ilvl="0" w:tplc="C54226A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18"/>
    <w:rsid w:val="005C0C57"/>
    <w:rsid w:val="006D067C"/>
    <w:rsid w:val="008E6018"/>
    <w:rsid w:val="00DC6AE2"/>
    <w:rsid w:val="00DD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166E0-65A5-4E6E-B53F-47D2D80DD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6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2024-01-29T01:49:00Z</cp:lastPrinted>
  <dcterms:created xsi:type="dcterms:W3CDTF">2024-01-26T05:26:00Z</dcterms:created>
  <dcterms:modified xsi:type="dcterms:W3CDTF">2024-01-29T01:49:00Z</dcterms:modified>
</cp:coreProperties>
</file>