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9D" w:rsidRDefault="000E2E6F" w:rsidP="00065952">
      <w:pPr>
        <w:autoSpaceDE w:val="0"/>
        <w:autoSpaceDN w:val="0"/>
        <w:adjustRightInd w:val="0"/>
        <w:spacing w:after="1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93FFA" w:rsidTr="005A273C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093FFA" w:rsidRDefault="00093FFA" w:rsidP="005A273C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3FFA" w:rsidRDefault="00093FFA" w:rsidP="005A273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093FFA" w:rsidRPr="00430815" w:rsidTr="005A273C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93FFA" w:rsidRDefault="00093FFA" w:rsidP="005A273C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093FFA" w:rsidRDefault="00093FFA" w:rsidP="005A273C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B11D9D" w:rsidRPr="00093FFA" w:rsidRDefault="00B11D9D" w:rsidP="00B11D9D">
      <w:pPr>
        <w:pStyle w:val="2"/>
        <w:jc w:val="center"/>
        <w:rPr>
          <w:rFonts w:ascii="Times New Roman" w:hAnsi="Times New Roman" w:cs="Times New Roman"/>
          <w:b w:val="0"/>
          <w:i/>
          <w:lang w:val="en-US"/>
        </w:rPr>
      </w:pPr>
    </w:p>
    <w:p w:rsidR="00B11D9D" w:rsidRDefault="00B11D9D" w:rsidP="00B11D9D">
      <w:pPr>
        <w:pStyle w:val="2"/>
        <w:jc w:val="center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ТОГТООЛ</w:t>
      </w:r>
    </w:p>
    <w:p w:rsidR="00B11D9D" w:rsidRDefault="00B11D9D" w:rsidP="00B11D9D">
      <w:pPr>
        <w:pStyle w:val="2"/>
        <w:spacing w:before="120"/>
        <w:jc w:val="center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ПОСТАНОВЛЕНИЕ</w:t>
      </w:r>
    </w:p>
    <w:p w:rsidR="00B11D9D" w:rsidRDefault="000E2E6F" w:rsidP="00B11D9D">
      <w:pPr>
        <w:pStyle w:val="2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от </w:t>
      </w:r>
      <w:r w:rsidR="00A90DDE">
        <w:rPr>
          <w:rFonts w:ascii="Times New Roman" w:hAnsi="Times New Roman" w:cs="Times New Roman"/>
          <w:b w:val="0"/>
          <w:color w:val="auto"/>
        </w:rPr>
        <w:t>«</w:t>
      </w:r>
      <w:r w:rsidR="00DA24F9">
        <w:rPr>
          <w:rFonts w:ascii="Times New Roman" w:hAnsi="Times New Roman" w:cs="Times New Roman"/>
          <w:b w:val="0"/>
          <w:color w:val="auto"/>
        </w:rPr>
        <w:t>01</w:t>
      </w:r>
      <w:r w:rsidR="00B81583">
        <w:rPr>
          <w:rFonts w:ascii="Times New Roman" w:hAnsi="Times New Roman" w:cs="Times New Roman"/>
          <w:b w:val="0"/>
          <w:color w:val="auto"/>
        </w:rPr>
        <w:t>» апреля</w:t>
      </w:r>
      <w:r>
        <w:rPr>
          <w:rFonts w:ascii="Times New Roman" w:hAnsi="Times New Roman" w:cs="Times New Roman"/>
          <w:b w:val="0"/>
          <w:color w:val="auto"/>
        </w:rPr>
        <w:t xml:space="preserve">  202</w:t>
      </w:r>
      <w:r w:rsidR="00A90DDE">
        <w:rPr>
          <w:rFonts w:ascii="Times New Roman" w:hAnsi="Times New Roman" w:cs="Times New Roman"/>
          <w:b w:val="0"/>
          <w:color w:val="auto"/>
        </w:rPr>
        <w:t>5</w:t>
      </w:r>
      <w:r w:rsidR="00093FFA">
        <w:rPr>
          <w:rFonts w:ascii="Times New Roman" w:hAnsi="Times New Roman" w:cs="Times New Roman"/>
          <w:b w:val="0"/>
          <w:color w:val="auto"/>
        </w:rPr>
        <w:t xml:space="preserve"> </w:t>
      </w:r>
      <w:r w:rsidR="00B11D9D">
        <w:rPr>
          <w:rFonts w:ascii="Times New Roman" w:hAnsi="Times New Roman" w:cs="Times New Roman"/>
          <w:b w:val="0"/>
          <w:color w:val="auto"/>
        </w:rPr>
        <w:t>года                                                                              №</w:t>
      </w:r>
      <w:r w:rsidR="00E5796D">
        <w:rPr>
          <w:rFonts w:ascii="Times New Roman" w:hAnsi="Times New Roman" w:cs="Times New Roman"/>
          <w:b w:val="0"/>
          <w:color w:val="auto"/>
        </w:rPr>
        <w:t xml:space="preserve"> </w:t>
      </w:r>
      <w:r w:rsidR="00ED2783">
        <w:rPr>
          <w:rFonts w:ascii="Times New Roman" w:hAnsi="Times New Roman" w:cs="Times New Roman"/>
          <w:b w:val="0"/>
          <w:color w:val="auto"/>
        </w:rPr>
        <w:t>08</w:t>
      </w: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«Об утверждении плана мероприятий </w:t>
      </w:r>
      <w:proofErr w:type="gramStart"/>
      <w:r>
        <w:rPr>
          <w:rFonts w:ascii="Times New Roman" w:hAnsi="Times New Roman" w:cs="Times New Roman"/>
          <w:sz w:val="26"/>
          <w:szCs w:val="26"/>
        </w:rPr>
        <w:t>по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обеспечению пожарной безопасности для </w:t>
      </w:r>
      <w:proofErr w:type="gramStart"/>
      <w:r>
        <w:rPr>
          <w:rFonts w:ascii="Times New Roman" w:hAnsi="Times New Roman" w:cs="Times New Roman"/>
          <w:sz w:val="26"/>
          <w:szCs w:val="26"/>
        </w:rPr>
        <w:t>населённых</w:t>
      </w:r>
      <w:proofErr w:type="gramEnd"/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пунктов муниципального образования </w:t>
      </w:r>
    </w:p>
    <w:p w:rsidR="00B11D9D" w:rsidRDefault="003E13A5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сельское поселение  «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Барагхан</w:t>
      </w:r>
      <w:proofErr w:type="spellEnd"/>
      <w:r w:rsidR="000E2E6F">
        <w:rPr>
          <w:rFonts w:ascii="Times New Roman" w:hAnsi="Times New Roman" w:cs="Times New Roman"/>
          <w:sz w:val="26"/>
          <w:szCs w:val="26"/>
        </w:rPr>
        <w:t>» на 202</w:t>
      </w:r>
      <w:r w:rsidR="00A90DDE">
        <w:rPr>
          <w:rFonts w:ascii="Times New Roman" w:hAnsi="Times New Roman" w:cs="Times New Roman"/>
          <w:sz w:val="26"/>
          <w:szCs w:val="26"/>
        </w:rPr>
        <w:t>5</w:t>
      </w:r>
      <w:r w:rsidR="00B11D9D">
        <w:rPr>
          <w:rFonts w:ascii="Times New Roman" w:hAnsi="Times New Roman" w:cs="Times New Roman"/>
          <w:sz w:val="26"/>
          <w:szCs w:val="26"/>
        </w:rPr>
        <w:t xml:space="preserve"> год»</w:t>
      </w:r>
    </w:p>
    <w:p w:rsidR="00B11D9D" w:rsidRDefault="00B11D9D" w:rsidP="00B11D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21 декабря 1994 г. № 69-ФЗ</w:t>
      </w:r>
      <w:r>
        <w:rPr>
          <w:rFonts w:ascii="Times New Roman" w:hAnsi="Times New Roman"/>
          <w:sz w:val="26"/>
          <w:szCs w:val="26"/>
        </w:rPr>
        <w:t>, «О пожарной безопасности», Федеральным законом от 22 июля 2008 г. №123-ФЗ «Технический регламент о требованиях пожарной безопасности», Федеральным законом от 06 октября 2003 г. № 131-ФЗ «Об общих принципах организации местного самоуправления в Российской Федерации», в целях предупреждения пожаров, уменьшения их последствий в том числе, связанных с гибелью людей, руководствуясь</w:t>
      </w:r>
      <w:proofErr w:type="gramEnd"/>
      <w:r>
        <w:rPr>
          <w:rFonts w:ascii="Times New Roman" w:hAnsi="Times New Roman"/>
          <w:sz w:val="26"/>
          <w:szCs w:val="26"/>
        </w:rPr>
        <w:t xml:space="preserve"> статьей 10 Устава муниципального образо</w:t>
      </w:r>
      <w:r w:rsidR="003E13A5">
        <w:rPr>
          <w:rFonts w:ascii="Times New Roman" w:hAnsi="Times New Roman"/>
          <w:sz w:val="26"/>
          <w:szCs w:val="26"/>
        </w:rPr>
        <w:t>вания  сельское поселение</w:t>
      </w:r>
      <w:r w:rsidR="00E5796D">
        <w:rPr>
          <w:rFonts w:ascii="Times New Roman" w:hAnsi="Times New Roman"/>
          <w:sz w:val="26"/>
          <w:szCs w:val="26"/>
        </w:rPr>
        <w:t xml:space="preserve"> «</w:t>
      </w:r>
      <w:r w:rsidR="003E13A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E13A5">
        <w:rPr>
          <w:rFonts w:ascii="Times New Roman" w:hAnsi="Times New Roman"/>
          <w:sz w:val="26"/>
          <w:szCs w:val="26"/>
        </w:rPr>
        <w:t>Барагхан</w:t>
      </w:r>
      <w:proofErr w:type="spellEnd"/>
      <w:r w:rsidR="00E5796D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B11D9D" w:rsidRDefault="00B11D9D" w:rsidP="00B11D9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ПОСТАНОВЛЯЕТ</w:t>
      </w:r>
      <w:r>
        <w:rPr>
          <w:rFonts w:ascii="Times New Roman" w:hAnsi="Times New Roman"/>
          <w:color w:val="000000"/>
          <w:kern w:val="20"/>
          <w:sz w:val="26"/>
          <w:szCs w:val="26"/>
        </w:rPr>
        <w:t>:</w:t>
      </w:r>
    </w:p>
    <w:p w:rsidR="00B11D9D" w:rsidRDefault="00B11D9D" w:rsidP="00B11D9D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Утвердить план мероприятий по </w:t>
      </w:r>
      <w:r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обеспечению пожарной безопасности в муниципальном образо</w:t>
      </w:r>
      <w:r w:rsidR="003E13A5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вании сельское поселение «</w:t>
      </w:r>
      <w:proofErr w:type="spellStart"/>
      <w:r w:rsidR="00A90DDE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Барагхан</w:t>
      </w:r>
      <w:proofErr w:type="spellEnd"/>
      <w:r w:rsidR="000E2E6F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» на 202</w:t>
      </w:r>
      <w:r w:rsidR="00A90DDE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B11D9D" w:rsidRDefault="00B11D9D" w:rsidP="00B11D9D">
      <w:pPr>
        <w:spacing w:after="100" w:afterAutospacing="1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Постановление вступает в силу со дня его официального обнародования.</w:t>
      </w:r>
    </w:p>
    <w:p w:rsidR="00B11D9D" w:rsidRDefault="00B11D9D" w:rsidP="00B11D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B11D9D" w:rsidRDefault="00B11D9D" w:rsidP="00B11D9D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1D9D" w:rsidRDefault="00B11D9D" w:rsidP="00B11D9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11D9D" w:rsidRDefault="00A90DDE" w:rsidP="00B11D9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И. о г</w:t>
      </w:r>
      <w:r w:rsidR="00B11D9D">
        <w:rPr>
          <w:rFonts w:ascii="Times New Roman" w:hAnsi="Times New Roman" w:cs="Times New Roman"/>
          <w:bCs/>
          <w:sz w:val="26"/>
          <w:szCs w:val="26"/>
        </w:rPr>
        <w:t>лав</w:t>
      </w:r>
      <w:r>
        <w:rPr>
          <w:rFonts w:ascii="Times New Roman" w:hAnsi="Times New Roman" w:cs="Times New Roman"/>
          <w:bCs/>
          <w:sz w:val="26"/>
          <w:szCs w:val="26"/>
        </w:rPr>
        <w:t>ы</w:t>
      </w:r>
      <w:r w:rsidR="00B11D9D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</w:t>
      </w:r>
    </w:p>
    <w:p w:rsidR="00B11D9D" w:rsidRDefault="003E13A5" w:rsidP="00B11D9D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сельское поселение «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Барагхан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  <w:proofErr w:type="spellStart"/>
      <w:r w:rsidR="00CB65B5">
        <w:rPr>
          <w:rFonts w:ascii="Times New Roman" w:hAnsi="Times New Roman" w:cs="Times New Roman"/>
          <w:bCs/>
          <w:sz w:val="26"/>
          <w:szCs w:val="26"/>
        </w:rPr>
        <w:t>Ж.Б.Бадмаева</w:t>
      </w:r>
      <w:proofErr w:type="spellEnd"/>
    </w:p>
    <w:p w:rsidR="00B11D9D" w:rsidRDefault="00B11D9D" w:rsidP="00B11D9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066773" w:rsidRDefault="00066773" w:rsidP="00B11D9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066773" w:rsidRDefault="00066773" w:rsidP="00B11D9D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11D9D" w:rsidTr="00B11D9D">
        <w:tc>
          <w:tcPr>
            <w:tcW w:w="4785" w:type="dxa"/>
            <w:hideMark/>
          </w:tcPr>
          <w:p w:rsidR="00B11D9D" w:rsidRDefault="0043081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b/>
                <w:sz w:val="26"/>
                <w:szCs w:val="26"/>
                <w:lang w:eastAsia="en-US"/>
              </w:rPr>
            </w:pPr>
            <w:r>
              <w:rPr>
                <w:lang w:eastAsia="en-US"/>
              </w:rPr>
              <w:pict>
                <v:rect id="Прямоугольник 1" o:spid="_x0000_s1026" style="position:absolute;left:0;text-align:left;margin-left:223.2pt;margin-top:-28.5pt;width:30.75pt;height:18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" fillcolor="white [3212]" strokecolor="white [3212]" strokeweight="2pt"/>
              </w:pict>
            </w:r>
          </w:p>
        </w:tc>
        <w:tc>
          <w:tcPr>
            <w:tcW w:w="4786" w:type="dxa"/>
          </w:tcPr>
          <w:p w:rsidR="00B11D9D" w:rsidRDefault="00B11D9D" w:rsidP="00430815">
            <w:pPr>
              <w:jc w:val="right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ПРИЛОЖЕНИЕ </w:t>
            </w:r>
          </w:p>
          <w:p w:rsidR="00B11D9D" w:rsidRDefault="00B11D9D" w:rsidP="00430815">
            <w:pPr>
              <w:jc w:val="right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 постановлению администрации муниципального образо</w:t>
            </w:r>
            <w:r w:rsidR="003E13A5">
              <w:rPr>
                <w:rFonts w:ascii="Times New Roman" w:hAnsi="Times New Roman"/>
                <w:sz w:val="26"/>
                <w:szCs w:val="26"/>
                <w:lang w:eastAsia="en-US"/>
              </w:rPr>
              <w:t>вания сельское поселение «</w:t>
            </w:r>
            <w:proofErr w:type="spellStart"/>
            <w:r w:rsidR="003E13A5">
              <w:rPr>
                <w:rFonts w:ascii="Times New Roman" w:hAnsi="Times New Roman"/>
                <w:sz w:val="26"/>
                <w:szCs w:val="26"/>
                <w:lang w:eastAsia="en-US"/>
              </w:rPr>
              <w:t>Барагхан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»</w:t>
            </w:r>
          </w:p>
          <w:p w:rsidR="00B11D9D" w:rsidRDefault="00B11D9D" w:rsidP="00430815">
            <w:pPr>
              <w:jc w:val="right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о</w:t>
            </w:r>
            <w:r w:rsidR="00A90DD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т </w:t>
            </w:r>
            <w:r w:rsidR="00F6684C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066773">
              <w:rPr>
                <w:rFonts w:ascii="Times New Roman" w:hAnsi="Times New Roman"/>
                <w:sz w:val="26"/>
                <w:szCs w:val="26"/>
                <w:lang w:eastAsia="en-US"/>
              </w:rPr>
              <w:t>1</w:t>
            </w:r>
            <w:r w:rsidR="00F6684C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апреля</w:t>
            </w:r>
            <w:r w:rsidR="00A90DDE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2025</w:t>
            </w:r>
            <w:r w:rsidR="00912733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№ </w:t>
            </w:r>
            <w:r w:rsidR="00F6684C">
              <w:rPr>
                <w:rFonts w:ascii="Times New Roman" w:hAnsi="Times New Roman"/>
                <w:sz w:val="26"/>
                <w:szCs w:val="26"/>
                <w:lang w:eastAsia="en-US"/>
              </w:rPr>
              <w:t>08</w:t>
            </w:r>
          </w:p>
          <w:p w:rsidR="00B11D9D" w:rsidRDefault="00B11D9D" w:rsidP="00430815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right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B11D9D" w:rsidRDefault="00B11D9D" w:rsidP="00B11D9D">
      <w:pPr>
        <w:widowControl w:val="0"/>
        <w:autoSpaceDE w:val="0"/>
        <w:autoSpaceDN w:val="0"/>
        <w:adjustRightInd w:val="0"/>
        <w:jc w:val="right"/>
        <w:rPr>
          <w:b/>
          <w:sz w:val="26"/>
          <w:szCs w:val="26"/>
        </w:rPr>
      </w:pPr>
      <w:bookmarkStart w:id="0" w:name="_GoBack"/>
      <w:bookmarkEnd w:id="0"/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</w:t>
      </w: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мероприятий по обеспечению пожарной безопасности </w:t>
      </w:r>
    </w:p>
    <w:p w:rsidR="00B11D9D" w:rsidRDefault="00B11D9D" w:rsidP="00B11D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населённых пунктов муниципального образо</w:t>
      </w:r>
      <w:r w:rsidR="003E13A5">
        <w:rPr>
          <w:rFonts w:ascii="Times New Roman" w:hAnsi="Times New Roman" w:cs="Times New Roman"/>
          <w:b/>
          <w:sz w:val="28"/>
        </w:rPr>
        <w:t>вания сельское поселение «</w:t>
      </w:r>
      <w:proofErr w:type="spellStart"/>
      <w:r w:rsidR="003E13A5">
        <w:rPr>
          <w:rFonts w:ascii="Times New Roman" w:hAnsi="Times New Roman" w:cs="Times New Roman"/>
          <w:b/>
          <w:sz w:val="28"/>
        </w:rPr>
        <w:t>Барагхан</w:t>
      </w:r>
      <w:proofErr w:type="spellEnd"/>
      <w:r w:rsidR="000E2E6F">
        <w:rPr>
          <w:rFonts w:ascii="Times New Roman" w:hAnsi="Times New Roman" w:cs="Times New Roman"/>
          <w:b/>
          <w:sz w:val="28"/>
        </w:rPr>
        <w:t>» на 202</w:t>
      </w:r>
      <w:r w:rsidR="00A90DDE"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</w:rPr>
        <w:t xml:space="preserve"> год.</w:t>
      </w:r>
    </w:p>
    <w:p w:rsidR="00B11D9D" w:rsidRDefault="00B11D9D" w:rsidP="00B11D9D">
      <w:pPr>
        <w:framePr w:h="720" w:hSpace="38" w:wrap="notBeside" w:vAnchor="text" w:hAnchor="margin" w:x="-1103" w:y="4743"/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B11D9D" w:rsidRDefault="00B11D9D" w:rsidP="00B11D9D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</w:p>
    <w:tbl>
      <w:tblPr>
        <w:tblW w:w="10020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7"/>
        <w:gridCol w:w="142"/>
        <w:gridCol w:w="4293"/>
        <w:gridCol w:w="1417"/>
        <w:gridCol w:w="1984"/>
        <w:gridCol w:w="283"/>
        <w:gridCol w:w="1234"/>
      </w:tblGrid>
      <w:tr w:rsidR="00B11D9D" w:rsidTr="00B11D9D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Лица, ответственные за выполнение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B11D9D" w:rsidTr="00B11D9D">
        <w:trPr>
          <w:trHeight w:val="464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Подготовка и корректировка нормативных правовых актов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нормативных документов по вопросам обеспечения пожарной безопасности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марта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9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весенне-летний пожароопасный период.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марта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01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осенне-зимний пожароопасный период.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99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обучению населения мерам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3E1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АМО СП совместно с ОГПС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cantSplit/>
          <w:trHeight w:hRule="exact" w:val="146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 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р-он»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cantSplit/>
          <w:trHeight w:hRule="exact" w:val="1712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бюджетные заявки на выделение денежных средств (субвенций) бюджету  поселения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мировании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бюджета на следующий финансовый год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41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годовой график работы по обучению и информированию населения о мерах пожарной безопасности, ведению противопожарной пропаганды и агитации в СМИ.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13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0E2E6F" w:rsidP="00E82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01.09.202</w:t>
            </w:r>
            <w:r w:rsidR="00E829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72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Издать нормативно правовой акт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периоды.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0E2E6F" w:rsidP="00E829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15.04.202</w:t>
            </w:r>
            <w:r w:rsidR="00E829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566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(перечень мероприятий, включаемых в план)</w:t>
            </w:r>
          </w:p>
        </w:tc>
      </w:tr>
      <w:tr w:rsidR="00B11D9D" w:rsidTr="00B11D9D">
        <w:trPr>
          <w:trHeight w:hRule="exact" w:val="210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Взять на учет места произрастания сухой растительности, в том числе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населенным пунктам и объектам жизнеобеспечения. Провести опашку территорий населенных пунктов.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сходом снежного покрова и оттаивания почвы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опашка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- май </w:t>
            </w:r>
          </w:p>
          <w:p w:rsidR="00B11D9D" w:rsidRDefault="000E2E6F" w:rsidP="00A90D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90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1D9D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B11D9D" w:rsidTr="00B11D9D">
        <w:trPr>
          <w:trHeight w:hRule="exact" w:val="2114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44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территорий, подверженных возгораниям и прилегающих к населенным пунктам, в целях их локализации, в том числе,  мест захоронения и прилегающих к ним территорий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учетом местных условий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поселения,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83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весенние профилактические выжигания сухих горючих материалов на участках, примыкающих к населенным пунктам и объектам экономики на площадях ограниченных естественными и искусственными преградами для распространения огня в соответствии с требования правил противопожарного режима в РФ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ПП от 25.04.2012 № 390.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учетом местных условий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708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Провести сверку с ПЧ -15  и организовать ремонт источников наружного противопожарного водоснабжения, водонапорные башни).</w:t>
            </w:r>
            <w:proofErr w:type="gram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37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перечень бесхозных строений, отсутствующих указателей улиц, номеров домов.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46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и обновить стенды по пропаганде мер пожарной безопасности, установить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своевременным обновлением размещаемой информации в СМИ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40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первой помощи по тушению пожаров.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98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добровольную пожарную дружину в сельском поселении средствами для тушения ландшафтных пожаров (ранцевые огнетушители).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марта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312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муниципального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правил благоустройства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5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768"/>
        </w:trPr>
        <w:tc>
          <w:tcPr>
            <w:tcW w:w="10023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tabs>
                <w:tab w:val="left" w:pos="615"/>
                <w:tab w:val="center" w:pos="49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III. Подготовка, утверждение и реализация дополнительных мероприятий по защите объектов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населенных пунктов в условиях сухой и жаркой погоды</w:t>
            </w:r>
          </w:p>
        </w:tc>
      </w:tr>
      <w:tr w:rsidR="00B11D9D" w:rsidTr="00B11D9D">
        <w:trPr>
          <w:trHeight w:hRule="exact" w:val="18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местным условиям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ОСХ администрации 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р-он»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55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Подготовить график проверок населенных пунктов. Силами утвержденных комиссий организовать и провести проверку населенных пунктов  на предмет содержания противопожарных расстояний, очистки территорий от горючих материалов, в том числе на приусадебных участках граждан.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Курумканс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кий р-он»,</w:t>
            </w:r>
          </w:p>
          <w:p w:rsidR="00B11D9D" w:rsidRDefault="00B11D9D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557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IV. Организация работы при подготовке к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осенне-зимнему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пожароопасному периоду</w:t>
            </w:r>
          </w:p>
        </w:tc>
      </w:tr>
      <w:tr w:rsidR="00B11D9D" w:rsidTr="00B11D9D">
        <w:trPr>
          <w:trHeight w:hRule="exact" w:val="1005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Восстановить освещение улиц.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5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подворовые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обходы  жилых домов.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97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уточнение и корректировку списков, с указанием адреса проживания, зарегистрированных на обслуживаемой территории, престарелых и психически больных граждан, инвалидов, лиц, злоупотребляющих спиртными напитками и наркотиками. Неблагополучных семей, имеющих несовершеннолетних детей.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(далее – «группа риска»)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0E2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01.11.202</w:t>
            </w:r>
            <w:r w:rsidR="00E829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198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44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мероприятия по подготовке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водоисточников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(водонапорных башен, источников наружного противопожарного водоснабжения).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октября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731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995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val="544"/>
        </w:trPr>
        <w:tc>
          <w:tcPr>
            <w:tcW w:w="100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VI. Организация работы по взаимодействию с органами внутренних дел, 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общественными организациями</w:t>
            </w:r>
          </w:p>
        </w:tc>
      </w:tr>
      <w:tr w:rsidR="00B11D9D" w:rsidTr="00B11D9D">
        <w:trPr>
          <w:trHeight w:hRule="exact" w:val="1864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Привлекать к проведению рейдовых мероприятий межведомственной рабочей группы участковых уполномоченных полиции  обслуживающих территорию  поселений для проведения рейдов.</w:t>
            </w: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D9D" w:rsidTr="00B11D9D">
        <w:trPr>
          <w:trHeight w:hRule="exact" w:val="2263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корректируются с учетом местных условий</w:t>
            </w:r>
          </w:p>
        </w:tc>
      </w:tr>
      <w:tr w:rsidR="00B11D9D" w:rsidTr="00B11D9D">
        <w:trPr>
          <w:trHeight w:hRule="exact" w:val="1710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2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1D9D" w:rsidRDefault="00B11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особого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тивопожарного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 постоянно</w:t>
            </w:r>
          </w:p>
        </w:tc>
      </w:tr>
    </w:tbl>
    <w:p w:rsidR="00B11D9D" w:rsidRDefault="00B11D9D" w:rsidP="00B11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D9D" w:rsidRDefault="00B11D9D" w:rsidP="00B11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1D9D" w:rsidRDefault="00B11D9D" w:rsidP="00B11D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158F" w:rsidRDefault="00ED158F"/>
    <w:sectPr w:rsidR="00ED158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D9D"/>
    <w:rsid w:val="00065952"/>
    <w:rsid w:val="00066773"/>
    <w:rsid w:val="00093FFA"/>
    <w:rsid w:val="000963F2"/>
    <w:rsid w:val="000E2E6F"/>
    <w:rsid w:val="00127324"/>
    <w:rsid w:val="001D1DD0"/>
    <w:rsid w:val="00270020"/>
    <w:rsid w:val="00374D9D"/>
    <w:rsid w:val="003C0F15"/>
    <w:rsid w:val="003E13A5"/>
    <w:rsid w:val="00430815"/>
    <w:rsid w:val="00584D31"/>
    <w:rsid w:val="00912733"/>
    <w:rsid w:val="00930656"/>
    <w:rsid w:val="00965A6E"/>
    <w:rsid w:val="00A420AF"/>
    <w:rsid w:val="00A658C8"/>
    <w:rsid w:val="00A90DDE"/>
    <w:rsid w:val="00B11D9D"/>
    <w:rsid w:val="00B81583"/>
    <w:rsid w:val="00CB65B5"/>
    <w:rsid w:val="00DA24F9"/>
    <w:rsid w:val="00DB28E8"/>
    <w:rsid w:val="00E5796D"/>
    <w:rsid w:val="00E602AE"/>
    <w:rsid w:val="00E61F58"/>
    <w:rsid w:val="00E829CF"/>
    <w:rsid w:val="00E909FA"/>
    <w:rsid w:val="00ED158F"/>
    <w:rsid w:val="00ED2783"/>
    <w:rsid w:val="00F6684C"/>
    <w:rsid w:val="00F75B26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D9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D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11D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11D9D"/>
    <w:rPr>
      <w:color w:val="0000FF"/>
      <w:u w:val="single"/>
    </w:rPr>
  </w:style>
  <w:style w:type="paragraph" w:styleId="a4">
    <w:name w:val="No Spacing"/>
    <w:uiPriority w:val="1"/>
    <w:qFormat/>
    <w:rsid w:val="00B11D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B11D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659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595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6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20</cp:revision>
  <cp:lastPrinted>2025-04-09T07:01:00Z</cp:lastPrinted>
  <dcterms:created xsi:type="dcterms:W3CDTF">2022-05-23T07:51:00Z</dcterms:created>
  <dcterms:modified xsi:type="dcterms:W3CDTF">2025-04-11T01:15:00Z</dcterms:modified>
</cp:coreProperties>
</file>